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076422" w:rsidR="00685254" w:rsidP="006526E4" w:rsidRDefault="00685254" w14:paraId="0A58425B" w14:textId="462BF16C">
      <w:pPr>
        <w:jc w:val="right"/>
        <w:rPr>
          <w:sz w:val="22"/>
        </w:rPr>
      </w:pPr>
    </w:p>
    <w:p w:rsidRPr="00076422" w:rsidR="006526E4" w:rsidP="006526E4" w:rsidRDefault="006526E4" w14:paraId="2540EF78" w14:textId="77777777">
      <w:pPr>
        <w:jc w:val="center"/>
        <w:rPr>
          <w:sz w:val="22"/>
        </w:rPr>
      </w:pPr>
    </w:p>
    <w:p w:rsidRPr="00076422" w:rsidR="00685254" w:rsidP="001047A2" w:rsidRDefault="006526E4" w14:paraId="76F65FF7" w14:textId="06491CEF">
      <w:pPr>
        <w:jc w:val="center"/>
        <w:rPr>
          <w:rFonts w:ascii="Merriweather" w:hAnsi="Merriweather"/>
          <w:b/>
          <w:bCs/>
          <w:sz w:val="22"/>
        </w:rPr>
      </w:pPr>
      <w:r w:rsidRPr="00076422">
        <w:rPr>
          <w:rFonts w:ascii="Merriweather" w:hAnsi="Merriweather"/>
          <w:b/>
          <w:bCs/>
          <w:sz w:val="22"/>
        </w:rPr>
        <w:t>ZAHTJEV ZA IZMJENE SASTAVA ISTRAŽIVAČKE GRUPE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3775"/>
        <w:gridCol w:w="9900"/>
      </w:tblGrid>
      <w:tr w:rsidRPr="00076422" w:rsidR="006526E4" w:rsidTr="00076422" w14:paraId="0DCBA42A" w14:textId="77777777">
        <w:trPr>
          <w:trHeight w:val="290"/>
        </w:trPr>
        <w:tc>
          <w:tcPr>
            <w:tcW w:w="3775" w:type="dxa"/>
            <w:noWrap/>
            <w:hideMark/>
          </w:tcPr>
          <w:p w:rsidRPr="00076422" w:rsidR="006526E4" w:rsidP="004B1CE2" w:rsidRDefault="006526E4" w14:paraId="6DD68447" w14:textId="77777777">
            <w:pPr>
              <w:rPr>
                <w:rFonts w:ascii="Merriweather" w:hAnsi="Merriweather"/>
                <w:sz w:val="22"/>
              </w:rPr>
            </w:pPr>
            <w:r w:rsidRPr="00076422">
              <w:rPr>
                <w:rFonts w:ascii="Merriweather" w:hAnsi="Merriweather"/>
                <w:sz w:val="22"/>
              </w:rPr>
              <w:t>Naziv projekta</w:t>
            </w:r>
          </w:p>
        </w:tc>
        <w:tc>
          <w:tcPr>
            <w:tcW w:w="9900" w:type="dxa"/>
            <w:noWrap/>
            <w:hideMark/>
          </w:tcPr>
          <w:p w:rsidRPr="00076422" w:rsidR="006526E4" w:rsidP="004B1CE2" w:rsidRDefault="006526E4" w14:paraId="599D978B" w14:textId="77777777">
            <w:pPr>
              <w:rPr>
                <w:rFonts w:ascii="Merriweather" w:hAnsi="Merriweather"/>
                <w:sz w:val="22"/>
              </w:rPr>
            </w:pPr>
            <w:r w:rsidRPr="00076422">
              <w:rPr>
                <w:rFonts w:ascii="Merriweather" w:hAnsi="Merriweather"/>
                <w:sz w:val="22"/>
              </w:rPr>
              <w:t> </w:t>
            </w:r>
          </w:p>
        </w:tc>
      </w:tr>
      <w:tr w:rsidRPr="00076422" w:rsidR="006526E4" w:rsidTr="00076422" w14:paraId="47005974" w14:textId="77777777">
        <w:trPr>
          <w:trHeight w:val="290"/>
        </w:trPr>
        <w:tc>
          <w:tcPr>
            <w:tcW w:w="3775" w:type="dxa"/>
            <w:noWrap/>
          </w:tcPr>
          <w:p w:rsidRPr="00076422" w:rsidR="006526E4" w:rsidP="004B1CE2" w:rsidRDefault="006526E4" w14:paraId="099A244E" w14:textId="304F323A">
            <w:pPr>
              <w:rPr>
                <w:rFonts w:ascii="Merriweather" w:hAnsi="Merriweather"/>
                <w:sz w:val="22"/>
              </w:rPr>
            </w:pPr>
            <w:r w:rsidRPr="00076422">
              <w:rPr>
                <w:rFonts w:ascii="Merriweather" w:hAnsi="Merriweather"/>
                <w:sz w:val="22"/>
              </w:rPr>
              <w:t>Šifra projekta</w:t>
            </w:r>
          </w:p>
        </w:tc>
        <w:tc>
          <w:tcPr>
            <w:tcW w:w="9900" w:type="dxa"/>
            <w:noWrap/>
          </w:tcPr>
          <w:p w:rsidRPr="00076422" w:rsidR="006526E4" w:rsidP="004B1CE2" w:rsidRDefault="006526E4" w14:paraId="796F89A4" w14:textId="77777777">
            <w:pPr>
              <w:rPr>
                <w:rFonts w:ascii="Merriweather" w:hAnsi="Merriweather"/>
                <w:sz w:val="22"/>
              </w:rPr>
            </w:pPr>
          </w:p>
        </w:tc>
      </w:tr>
      <w:tr w:rsidRPr="00076422" w:rsidR="006526E4" w:rsidTr="00076422" w14:paraId="750C42DE" w14:textId="77777777">
        <w:trPr>
          <w:trHeight w:val="290"/>
        </w:trPr>
        <w:tc>
          <w:tcPr>
            <w:tcW w:w="3775" w:type="dxa"/>
            <w:noWrap/>
            <w:hideMark/>
          </w:tcPr>
          <w:p w:rsidRPr="00076422" w:rsidR="006526E4" w:rsidP="004B1CE2" w:rsidRDefault="006526E4" w14:paraId="58658B9D" w14:textId="77777777">
            <w:pPr>
              <w:rPr>
                <w:rFonts w:ascii="Merriweather" w:hAnsi="Merriweather"/>
                <w:sz w:val="22"/>
              </w:rPr>
            </w:pPr>
            <w:r w:rsidRPr="00076422">
              <w:rPr>
                <w:rFonts w:ascii="Merriweather" w:hAnsi="Merriweather"/>
                <w:sz w:val="22"/>
              </w:rPr>
              <w:t>Voditelj projekta</w:t>
            </w:r>
          </w:p>
        </w:tc>
        <w:tc>
          <w:tcPr>
            <w:tcW w:w="9900" w:type="dxa"/>
            <w:noWrap/>
            <w:hideMark/>
          </w:tcPr>
          <w:p w:rsidRPr="00076422" w:rsidR="006526E4" w:rsidP="004B1CE2" w:rsidRDefault="006526E4" w14:paraId="4AA9F441" w14:textId="77777777">
            <w:pPr>
              <w:rPr>
                <w:rFonts w:ascii="Merriweather" w:hAnsi="Merriweather"/>
                <w:sz w:val="22"/>
              </w:rPr>
            </w:pPr>
            <w:r w:rsidRPr="00076422">
              <w:rPr>
                <w:rFonts w:ascii="Merriweather" w:hAnsi="Merriweather"/>
                <w:sz w:val="22"/>
              </w:rPr>
              <w:t> </w:t>
            </w:r>
          </w:p>
        </w:tc>
      </w:tr>
      <w:tr w:rsidRPr="00076422" w:rsidR="006526E4" w:rsidTr="00076422" w14:paraId="008A8D71" w14:textId="77777777">
        <w:trPr>
          <w:trHeight w:val="580"/>
        </w:trPr>
        <w:tc>
          <w:tcPr>
            <w:tcW w:w="3775" w:type="dxa"/>
            <w:hideMark/>
          </w:tcPr>
          <w:p w:rsidRPr="00076422" w:rsidR="006526E4" w:rsidP="004B1CE2" w:rsidRDefault="006526E4" w14:paraId="223917B2" w14:textId="44C23648">
            <w:pPr>
              <w:rPr>
                <w:rFonts w:ascii="Merriweather" w:hAnsi="Merriweather"/>
                <w:sz w:val="22"/>
              </w:rPr>
            </w:pPr>
            <w:r w:rsidRPr="00076422">
              <w:rPr>
                <w:rFonts w:ascii="Merriweather" w:hAnsi="Merriweather"/>
                <w:sz w:val="22"/>
              </w:rPr>
              <w:t>Izvještajno razdoblje u kojem se podnosi zahtjev (mm.dd.yyyy. - mm.dd.yyyy.)</w:t>
            </w:r>
          </w:p>
        </w:tc>
        <w:tc>
          <w:tcPr>
            <w:tcW w:w="9900" w:type="dxa"/>
            <w:noWrap/>
            <w:hideMark/>
          </w:tcPr>
          <w:p w:rsidRPr="00076422" w:rsidR="006526E4" w:rsidP="004B1CE2" w:rsidRDefault="006526E4" w14:paraId="034EC93B" w14:textId="77777777">
            <w:pPr>
              <w:rPr>
                <w:rFonts w:ascii="Merriweather" w:hAnsi="Merriweather"/>
                <w:sz w:val="22"/>
              </w:rPr>
            </w:pPr>
            <w:r w:rsidRPr="00076422">
              <w:rPr>
                <w:rFonts w:ascii="Merriweather" w:hAnsi="Merriweather"/>
                <w:sz w:val="22"/>
              </w:rPr>
              <w:t> </w:t>
            </w:r>
          </w:p>
        </w:tc>
      </w:tr>
    </w:tbl>
    <w:p w:rsidRPr="00076422" w:rsidR="006526E4" w:rsidP="00685254" w:rsidRDefault="006526E4" w14:paraId="438DF4FE" w14:textId="77777777">
      <w:pPr>
        <w:rPr>
          <w:sz w:val="22"/>
        </w:rPr>
      </w:pPr>
    </w:p>
    <w:p w:rsidRPr="00076422" w:rsidR="00623746" w:rsidP="001047A2" w:rsidRDefault="001047A2" w14:paraId="2F54AC99" w14:textId="251C6E8F">
      <w:pPr>
        <w:pStyle w:val="ListParagraph"/>
        <w:numPr>
          <w:ilvl w:val="0"/>
          <w:numId w:val="9"/>
        </w:numPr>
        <w:rPr>
          <w:rFonts w:ascii="Merriweather" w:hAnsi="Merriweather" w:eastAsia="SimSun" w:cs="Times New Roman"/>
          <w:sz w:val="22"/>
          <w:lang w:eastAsia="zh-CN"/>
        </w:rPr>
      </w:pPr>
      <w:r w:rsidRPr="00076422">
        <w:rPr>
          <w:rFonts w:ascii="Merriweather" w:hAnsi="Merriweather" w:eastAsia="SimSun" w:cs="Times New Roman"/>
          <w:sz w:val="22"/>
          <w:lang w:eastAsia="zh-CN"/>
        </w:rPr>
        <w:t>Isključ</w:t>
      </w:r>
      <w:r w:rsidR="00076422">
        <w:rPr>
          <w:rFonts w:ascii="Merriweather" w:hAnsi="Merriweather" w:eastAsia="SimSun" w:cs="Times New Roman"/>
          <w:sz w:val="22"/>
          <w:lang w:eastAsia="zh-CN"/>
        </w:rPr>
        <w:t>enje</w:t>
      </w:r>
      <w:r w:rsidRPr="00076422">
        <w:rPr>
          <w:rFonts w:ascii="Merriweather" w:hAnsi="Merriweather" w:eastAsia="SimSun" w:cs="Times New Roman"/>
          <w:sz w:val="22"/>
          <w:lang w:eastAsia="zh-CN"/>
        </w:rPr>
        <w:t xml:space="preserve"> člana istraživačke grupe 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3775"/>
        <w:gridCol w:w="9900"/>
      </w:tblGrid>
      <w:tr w:rsidRPr="00076422" w:rsidR="001047A2" w:rsidTr="00076422" w14:paraId="35A268D7" w14:textId="77777777">
        <w:tc>
          <w:tcPr>
            <w:tcW w:w="3775" w:type="dxa"/>
          </w:tcPr>
          <w:p w:rsidRPr="00076422" w:rsidR="001047A2" w:rsidP="001047A2" w:rsidRDefault="001047A2" w14:paraId="631BAF71" w14:textId="05A2F784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bookmarkStart w:name="_Hlk210829859" w:id="0"/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>Ime i prezime člana istraživačke grupe s kojim prestaje suradnja</w:t>
            </w:r>
          </w:p>
        </w:tc>
        <w:tc>
          <w:tcPr>
            <w:tcW w:w="9900" w:type="dxa"/>
          </w:tcPr>
          <w:p w:rsidRPr="00076422" w:rsidR="001047A2" w:rsidP="001047A2" w:rsidRDefault="001047A2" w14:paraId="38266FF9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076422" w:rsidR="001047A2" w:rsidTr="00076422" w14:paraId="580EBCA8" w14:textId="77777777">
        <w:tc>
          <w:tcPr>
            <w:tcW w:w="3775" w:type="dxa"/>
          </w:tcPr>
          <w:p w:rsidR="001047A2" w:rsidP="001047A2" w:rsidRDefault="001047A2" w14:paraId="04A24B04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>Datum prestanka suradnje</w:t>
            </w:r>
          </w:p>
          <w:p w:rsidRPr="00076422" w:rsidR="00076422" w:rsidP="001047A2" w:rsidRDefault="00076422" w14:paraId="00786407" w14:textId="0BE931C9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  <w:tc>
          <w:tcPr>
            <w:tcW w:w="9900" w:type="dxa"/>
          </w:tcPr>
          <w:p w:rsidRPr="00076422" w:rsidR="001047A2" w:rsidP="001047A2" w:rsidRDefault="001047A2" w14:paraId="25A22268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076422" w:rsidR="001047A2" w:rsidTr="00076422" w14:paraId="257F86BB" w14:textId="77777777">
        <w:tc>
          <w:tcPr>
            <w:tcW w:w="3775" w:type="dxa"/>
          </w:tcPr>
          <w:p w:rsidR="001047A2" w:rsidP="001047A2" w:rsidRDefault="001047A2" w14:paraId="5066EEA9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>Obrazloženje prestan</w:t>
            </w:r>
            <w:r w:rsidRPr="00076422" w:rsidR="006322BA">
              <w:rPr>
                <w:rFonts w:ascii="Merriweather" w:hAnsi="Merriweather" w:eastAsia="SimSun" w:cs="Times New Roman"/>
                <w:sz w:val="22"/>
                <w:lang w:eastAsia="zh-CN"/>
              </w:rPr>
              <w:t>ka</w:t>
            </w: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 suradnje</w:t>
            </w:r>
          </w:p>
          <w:p w:rsidRPr="00076422" w:rsidR="00076422" w:rsidP="001047A2" w:rsidRDefault="00076422" w14:paraId="329CE197" w14:textId="56595A1E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  <w:tc>
          <w:tcPr>
            <w:tcW w:w="9900" w:type="dxa"/>
          </w:tcPr>
          <w:p w:rsidRPr="00076422" w:rsidR="001047A2" w:rsidP="001047A2" w:rsidRDefault="001047A2" w14:paraId="47871D65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076422" w:rsidR="001047A2" w:rsidTr="00076422" w14:paraId="55DA1A80" w14:textId="77777777">
        <w:tc>
          <w:tcPr>
            <w:tcW w:w="3775" w:type="dxa"/>
          </w:tcPr>
          <w:p w:rsidRPr="00076422" w:rsidR="001047A2" w:rsidP="001047A2" w:rsidRDefault="001047A2" w14:paraId="28608203" w14:textId="3CE3020C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>Promjene koje će uslijediti u realizaciji radnog plana</w:t>
            </w:r>
            <w:r w:rsidRPr="00076422" w:rsidR="006322BA">
              <w:rPr>
                <w:rFonts w:ascii="Merriweather" w:hAnsi="Merriweather" w:eastAsia="SimSun" w:cs="Times New Roman"/>
                <w:sz w:val="22"/>
                <w:lang w:eastAsia="zh-CN"/>
              </w:rPr>
              <w:t>*</w:t>
            </w:r>
          </w:p>
        </w:tc>
        <w:tc>
          <w:tcPr>
            <w:tcW w:w="9900" w:type="dxa"/>
          </w:tcPr>
          <w:p w:rsidRPr="00076422" w:rsidR="001047A2" w:rsidP="001047A2" w:rsidRDefault="001047A2" w14:paraId="19686AE9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076422" w:rsidR="001047A2" w:rsidTr="00076422" w14:paraId="62B994FF" w14:textId="77777777">
        <w:tc>
          <w:tcPr>
            <w:tcW w:w="3775" w:type="dxa"/>
          </w:tcPr>
          <w:p w:rsidRPr="00076422" w:rsidR="001047A2" w:rsidP="001047A2" w:rsidRDefault="001047A2" w14:paraId="2B3780A2" w14:textId="6BD25555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>Promjene koje će uslijediti u realizaciji financijskog plana</w:t>
            </w:r>
            <w:r w:rsidRPr="00076422" w:rsidR="006322BA">
              <w:rPr>
                <w:rFonts w:ascii="Merriweather" w:hAnsi="Merriweather" w:eastAsia="SimSun" w:cs="Times New Roman"/>
                <w:sz w:val="22"/>
                <w:lang w:eastAsia="zh-CN"/>
              </w:rPr>
              <w:t>*</w:t>
            </w:r>
          </w:p>
        </w:tc>
        <w:tc>
          <w:tcPr>
            <w:tcW w:w="9900" w:type="dxa"/>
          </w:tcPr>
          <w:p w:rsidRPr="00076422" w:rsidR="001047A2" w:rsidP="001047A2" w:rsidRDefault="001047A2" w14:paraId="0B4EA26B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076422" w:rsidR="001047A2" w:rsidTr="00076422" w14:paraId="1D400FB1" w14:textId="77777777">
        <w:tc>
          <w:tcPr>
            <w:tcW w:w="13675" w:type="dxa"/>
            <w:gridSpan w:val="2"/>
          </w:tcPr>
          <w:p w:rsidRPr="00076422" w:rsidR="001047A2" w:rsidP="001047A2" w:rsidRDefault="001047A2" w14:paraId="695F0384" w14:textId="77777777">
            <w:pPr>
              <w:rPr>
                <w:rFonts w:ascii="Merriweather" w:hAnsi="Merriweather" w:eastAsia="SimSun" w:cs="Times New Roman"/>
                <w:sz w:val="22"/>
                <w:u w:val="single"/>
                <w:lang w:eastAsia="zh-CN"/>
              </w:rPr>
            </w:pPr>
          </w:p>
          <w:p w:rsidRPr="00076422" w:rsidR="001047A2" w:rsidP="001047A2" w:rsidRDefault="001047A2" w14:paraId="1C8D841C" w14:textId="3809C1DD">
            <w:pPr>
              <w:rPr>
                <w:rFonts w:ascii="Merriweather" w:hAnsi="Merriweather" w:eastAsia="SimSun" w:cs="Times New Roman"/>
                <w:sz w:val="22"/>
                <w:u w:val="single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u w:val="single"/>
                <w:lang w:eastAsia="zh-CN"/>
              </w:rPr>
              <w:t xml:space="preserve">Prilozi: </w:t>
            </w:r>
            <w:bookmarkStart w:name="_GoBack" w:id="1"/>
            <w:bookmarkEnd w:id="1"/>
          </w:p>
          <w:p w:rsidRPr="00076422" w:rsidR="001047A2" w:rsidP="001047A2" w:rsidRDefault="001047A2" w14:paraId="7C11E568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  <w:p w:rsidRPr="00076422" w:rsidR="001047A2" w:rsidP="001047A2" w:rsidRDefault="001047A2" w14:paraId="66323B8C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>Izjava o isključenju iz istraživačke grupe koju potpisuje član grupe koji prekida suradnju</w:t>
            </w:r>
          </w:p>
          <w:p w:rsidRPr="00076422" w:rsidR="001047A2" w:rsidP="001047A2" w:rsidRDefault="001047A2" w14:paraId="7702FB85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  <w:p w:rsidRPr="00076422" w:rsidR="001047A2" w:rsidP="001047A2" w:rsidRDefault="001047A2" w14:paraId="445EBA10" w14:textId="7F2088F3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>Revidirani radni plan (ako isključenje utječe na planirane ciljeve, aktivnosti i pokazatelje)</w:t>
            </w:r>
            <w:r w:rsidRPr="00076422" w:rsidR="006322BA">
              <w:rPr>
                <w:rFonts w:ascii="Merriweather" w:hAnsi="Merriweather" w:eastAsia="SimSun" w:cs="Times New Roman"/>
                <w:sz w:val="22"/>
                <w:lang w:eastAsia="zh-CN"/>
              </w:rPr>
              <w:t>*</w:t>
            </w:r>
          </w:p>
          <w:p w:rsidRPr="00076422" w:rsidR="001047A2" w:rsidP="001047A2" w:rsidRDefault="001047A2" w14:paraId="042D146C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  <w:p w:rsidRPr="00076422" w:rsidR="001047A2" w:rsidP="001047A2" w:rsidRDefault="001047A2" w14:paraId="36EE01B9" w14:textId="1E32C1D9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>Revidirani financijski plan (ako isključenje utječe na stavke financijskog plana)</w:t>
            </w:r>
            <w:r w:rsidRPr="00076422" w:rsidR="006322BA">
              <w:rPr>
                <w:rFonts w:ascii="Merriweather" w:hAnsi="Merriweather" w:eastAsia="SimSun" w:cs="Times New Roman"/>
                <w:sz w:val="22"/>
                <w:lang w:eastAsia="zh-CN"/>
              </w:rPr>
              <w:t>*</w:t>
            </w:r>
          </w:p>
          <w:p w:rsidRPr="00076422" w:rsidR="001047A2" w:rsidP="001047A2" w:rsidRDefault="001047A2" w14:paraId="05FEDBBA" w14:textId="559AD2AC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bookmarkEnd w:id="0"/>
    </w:tbl>
    <w:p w:rsidRPr="00076422" w:rsidR="001047A2" w:rsidP="001047A2" w:rsidRDefault="001047A2" w14:paraId="08864EDC" w14:textId="77777777">
      <w:pPr>
        <w:rPr>
          <w:rFonts w:ascii="Merriweather" w:hAnsi="Merriweather" w:eastAsia="SimSun" w:cs="Times New Roman"/>
          <w:sz w:val="22"/>
          <w:lang w:eastAsia="zh-CN"/>
        </w:rPr>
      </w:pPr>
    </w:p>
    <w:p w:rsidRPr="00076422" w:rsidR="001047A2" w:rsidP="001047A2" w:rsidRDefault="001047A2" w14:paraId="0F36C7CC" w14:textId="5CE0796A">
      <w:pPr>
        <w:pStyle w:val="ListParagraph"/>
        <w:numPr>
          <w:ilvl w:val="0"/>
          <w:numId w:val="9"/>
        </w:numPr>
        <w:rPr>
          <w:rFonts w:ascii="Merriweather" w:hAnsi="Merriweather" w:eastAsia="SimSun" w:cs="Times New Roman"/>
          <w:sz w:val="22"/>
          <w:lang w:eastAsia="zh-CN"/>
        </w:rPr>
      </w:pPr>
      <w:r w:rsidRPr="00076422">
        <w:rPr>
          <w:rFonts w:ascii="Merriweather" w:hAnsi="Merriweather" w:eastAsia="SimSun" w:cs="Times New Roman"/>
          <w:sz w:val="22"/>
          <w:lang w:eastAsia="zh-CN"/>
        </w:rPr>
        <w:t>Uključ</w:t>
      </w:r>
      <w:r w:rsidR="00076422">
        <w:rPr>
          <w:rFonts w:ascii="Merriweather" w:hAnsi="Merriweather" w:eastAsia="SimSun" w:cs="Times New Roman"/>
          <w:sz w:val="22"/>
          <w:lang w:eastAsia="zh-CN"/>
        </w:rPr>
        <w:t>enje</w:t>
      </w:r>
      <w:r w:rsidRPr="00076422">
        <w:rPr>
          <w:rFonts w:ascii="Merriweather" w:hAnsi="Merriweather" w:eastAsia="SimSun" w:cs="Times New Roman"/>
          <w:sz w:val="22"/>
          <w:lang w:eastAsia="zh-CN"/>
        </w:rPr>
        <w:t xml:space="preserve"> člana istraživačke grupe </w:t>
      </w:r>
    </w:p>
    <w:tbl>
      <w:tblPr>
        <w:tblStyle w:val="TableGrid"/>
        <w:tblW w:w="13675" w:type="dxa"/>
        <w:tblLook w:val="04A0" w:firstRow="1" w:lastRow="0" w:firstColumn="1" w:lastColumn="0" w:noHBand="0" w:noVBand="1"/>
      </w:tblPr>
      <w:tblGrid>
        <w:gridCol w:w="3865"/>
        <w:gridCol w:w="9810"/>
      </w:tblGrid>
      <w:tr w:rsidRPr="00076422" w:rsidR="001047A2" w:rsidTr="00076422" w14:paraId="6FBF9786" w14:textId="77777777">
        <w:tc>
          <w:tcPr>
            <w:tcW w:w="3865" w:type="dxa"/>
          </w:tcPr>
          <w:p w:rsidRPr="00076422" w:rsidR="001047A2" w:rsidP="004B1CE2" w:rsidRDefault="001047A2" w14:paraId="2498524D" w14:textId="27AE8364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Ime i prezime </w:t>
            </w:r>
            <w:r w:rsidRPr="00076422" w:rsidR="006322BA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novog </w:t>
            </w: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člana istraživačke grupe </w:t>
            </w:r>
          </w:p>
        </w:tc>
        <w:tc>
          <w:tcPr>
            <w:tcW w:w="9810" w:type="dxa"/>
          </w:tcPr>
          <w:p w:rsidRPr="00076422" w:rsidR="001047A2" w:rsidP="004B1CE2" w:rsidRDefault="001047A2" w14:paraId="029A2D11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076422" w:rsidR="006322BA" w:rsidTr="00076422" w14:paraId="49A215FD" w14:textId="77777777">
        <w:tc>
          <w:tcPr>
            <w:tcW w:w="3865" w:type="dxa"/>
          </w:tcPr>
          <w:p w:rsidRPr="00076422" w:rsidR="006322BA" w:rsidP="004B1CE2" w:rsidRDefault="006322BA" w14:paraId="4C7084C3" w14:textId="3E57458F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>Titula novog člana istraživačke grupe</w:t>
            </w:r>
          </w:p>
        </w:tc>
        <w:tc>
          <w:tcPr>
            <w:tcW w:w="9810" w:type="dxa"/>
          </w:tcPr>
          <w:p w:rsidRPr="00076422" w:rsidR="006322BA" w:rsidP="004B1CE2" w:rsidRDefault="006322BA" w14:paraId="13A204E2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076422" w:rsidR="006322BA" w:rsidTr="00076422" w14:paraId="4E65E621" w14:textId="77777777">
        <w:tc>
          <w:tcPr>
            <w:tcW w:w="3865" w:type="dxa"/>
          </w:tcPr>
          <w:p w:rsidRPr="00076422" w:rsidR="006322BA" w:rsidP="004B1CE2" w:rsidRDefault="006322BA" w14:paraId="30DC4B2D" w14:textId="52F03C83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Institucija novog člana istraživačke grupe </w:t>
            </w:r>
          </w:p>
        </w:tc>
        <w:tc>
          <w:tcPr>
            <w:tcW w:w="9810" w:type="dxa"/>
          </w:tcPr>
          <w:p w:rsidRPr="00076422" w:rsidR="006322BA" w:rsidP="004B1CE2" w:rsidRDefault="006322BA" w14:paraId="0E3CD28B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076422" w:rsidR="001047A2" w:rsidTr="00076422" w14:paraId="2BCC741E" w14:textId="77777777">
        <w:tc>
          <w:tcPr>
            <w:tcW w:w="3865" w:type="dxa"/>
          </w:tcPr>
          <w:p w:rsidR="001047A2" w:rsidP="004B1CE2" w:rsidRDefault="001047A2" w14:paraId="203FC67D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Datum </w:t>
            </w:r>
            <w:r w:rsidRPr="00076422" w:rsidR="006322BA">
              <w:rPr>
                <w:rFonts w:ascii="Merriweather" w:hAnsi="Merriweather" w:eastAsia="SimSun" w:cs="Times New Roman"/>
                <w:sz w:val="22"/>
                <w:lang w:eastAsia="zh-CN"/>
              </w:rPr>
              <w:t>početka suradnje</w:t>
            </w:r>
          </w:p>
          <w:p w:rsidRPr="00076422" w:rsidR="00076422" w:rsidP="004B1CE2" w:rsidRDefault="00076422" w14:paraId="2424F249" w14:textId="45352233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  <w:tc>
          <w:tcPr>
            <w:tcW w:w="9810" w:type="dxa"/>
          </w:tcPr>
          <w:p w:rsidRPr="00076422" w:rsidR="001047A2" w:rsidP="004B1CE2" w:rsidRDefault="001047A2" w14:paraId="386F95A4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076422" w:rsidR="001047A2" w:rsidTr="00076422" w14:paraId="60FEA484" w14:textId="77777777">
        <w:tc>
          <w:tcPr>
            <w:tcW w:w="3865" w:type="dxa"/>
          </w:tcPr>
          <w:p w:rsidRPr="00076422" w:rsidR="00076422" w:rsidP="00076422" w:rsidRDefault="001047A2" w14:paraId="5D8F7DEF" w14:textId="18C9707A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Obrazloženje </w:t>
            </w:r>
            <w:r w:rsidR="00076422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uključenja </w:t>
            </w:r>
            <w:r w:rsidRPr="00076422" w:rsidR="006322BA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novog člana istraživačke grupe </w:t>
            </w:r>
          </w:p>
        </w:tc>
        <w:tc>
          <w:tcPr>
            <w:tcW w:w="9810" w:type="dxa"/>
          </w:tcPr>
          <w:p w:rsidRPr="00076422" w:rsidR="001047A2" w:rsidP="004B1CE2" w:rsidRDefault="001047A2" w14:paraId="64DF2E43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076422" w:rsidR="001047A2" w:rsidTr="00076422" w14:paraId="26A76A7B" w14:textId="77777777">
        <w:tc>
          <w:tcPr>
            <w:tcW w:w="3865" w:type="dxa"/>
          </w:tcPr>
          <w:p w:rsidRPr="00076422" w:rsidR="001047A2" w:rsidP="004B1CE2" w:rsidRDefault="001047A2" w14:paraId="23FA568A" w14:textId="1C436725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>Promjene koje će uslijediti u realizaciji radnog plana</w:t>
            </w:r>
            <w:r w:rsidRPr="00076422" w:rsidR="006322BA">
              <w:rPr>
                <w:rFonts w:ascii="Merriweather" w:hAnsi="Merriweather" w:eastAsia="SimSun" w:cs="Times New Roman"/>
                <w:sz w:val="22"/>
                <w:lang w:eastAsia="zh-CN"/>
              </w:rPr>
              <w:t>*</w:t>
            </w:r>
          </w:p>
        </w:tc>
        <w:tc>
          <w:tcPr>
            <w:tcW w:w="9810" w:type="dxa"/>
          </w:tcPr>
          <w:p w:rsidRPr="00076422" w:rsidR="001047A2" w:rsidP="004B1CE2" w:rsidRDefault="001047A2" w14:paraId="55D6A5E7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076422" w:rsidR="001047A2" w:rsidTr="00076422" w14:paraId="1D0B0C0E" w14:textId="77777777">
        <w:tc>
          <w:tcPr>
            <w:tcW w:w="3865" w:type="dxa"/>
          </w:tcPr>
          <w:p w:rsidRPr="00076422" w:rsidR="001047A2" w:rsidP="004B1CE2" w:rsidRDefault="001047A2" w14:paraId="7FACC92C" w14:textId="60D8AA9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>Promjene koje će uslijediti u realizaciji financijskog plana</w:t>
            </w:r>
            <w:r w:rsidRPr="00076422" w:rsidR="006322BA">
              <w:rPr>
                <w:rFonts w:ascii="Merriweather" w:hAnsi="Merriweather" w:eastAsia="SimSun" w:cs="Times New Roman"/>
                <w:sz w:val="22"/>
                <w:lang w:eastAsia="zh-CN"/>
              </w:rPr>
              <w:t>*</w:t>
            </w:r>
          </w:p>
        </w:tc>
        <w:tc>
          <w:tcPr>
            <w:tcW w:w="9810" w:type="dxa"/>
          </w:tcPr>
          <w:p w:rsidRPr="00076422" w:rsidR="001047A2" w:rsidP="004B1CE2" w:rsidRDefault="001047A2" w14:paraId="22AE8AAE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  <w:tr w:rsidRPr="00076422" w:rsidR="001047A2" w:rsidTr="00076422" w14:paraId="6027E5EC" w14:textId="77777777">
        <w:tc>
          <w:tcPr>
            <w:tcW w:w="13675" w:type="dxa"/>
            <w:gridSpan w:val="2"/>
          </w:tcPr>
          <w:p w:rsidRPr="00076422" w:rsidR="001047A2" w:rsidP="004B1CE2" w:rsidRDefault="001047A2" w14:paraId="4BDA3C91" w14:textId="77777777">
            <w:pPr>
              <w:rPr>
                <w:rFonts w:ascii="Merriweather" w:hAnsi="Merriweather" w:eastAsia="SimSun" w:cs="Times New Roman"/>
                <w:sz w:val="22"/>
                <w:u w:val="single"/>
                <w:lang w:eastAsia="zh-CN"/>
              </w:rPr>
            </w:pPr>
          </w:p>
          <w:p w:rsidRPr="00076422" w:rsidR="001047A2" w:rsidP="004B1CE2" w:rsidRDefault="001047A2" w14:paraId="0E526B75" w14:textId="77777777">
            <w:pPr>
              <w:rPr>
                <w:rFonts w:ascii="Merriweather" w:hAnsi="Merriweather" w:eastAsia="SimSun" w:cs="Times New Roman"/>
                <w:sz w:val="22"/>
                <w:u w:val="single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u w:val="single"/>
                <w:lang w:eastAsia="zh-CN"/>
              </w:rPr>
              <w:t xml:space="preserve">Prilozi: </w:t>
            </w:r>
          </w:p>
          <w:p w:rsidRPr="00076422" w:rsidR="001047A2" w:rsidP="004B1CE2" w:rsidRDefault="001047A2" w14:paraId="0AF126BF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  <w:p w:rsidRPr="00076422" w:rsidR="006322BA" w:rsidP="004B1CE2" w:rsidRDefault="006322BA" w14:paraId="28B5B936" w14:textId="702B8DAB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Potpisano </w:t>
            </w:r>
            <w:r w:rsidRPr="00076422">
              <w:rPr>
                <w:rFonts w:ascii="Merriweather" w:hAnsi="Merriweather" w:eastAsia="SimSun" w:cs="Times New Roman"/>
                <w:b/>
                <w:bCs/>
                <w:sz w:val="22"/>
                <w:lang w:eastAsia="zh-CN"/>
              </w:rPr>
              <w:t>pismo namjere</w:t>
            </w: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 suradnika kojeg se uključuje u istraživačku grupu i čelnika njegove ustanove</w:t>
            </w:r>
          </w:p>
          <w:p w:rsidRPr="00076422" w:rsidR="006322BA" w:rsidP="004B1CE2" w:rsidRDefault="006322BA" w14:paraId="2062B485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  <w:p w:rsidRPr="00076422" w:rsidR="001047A2" w:rsidP="004B1CE2" w:rsidRDefault="001047A2" w14:paraId="70A50A56" w14:textId="666B49F0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Revidirani radni plan (ako </w:t>
            </w:r>
            <w:r w:rsidR="00076422">
              <w:rPr>
                <w:rFonts w:ascii="Merriweather" w:hAnsi="Merriweather" w:eastAsia="SimSun" w:cs="Times New Roman"/>
                <w:sz w:val="22"/>
                <w:lang w:eastAsia="zh-CN"/>
              </w:rPr>
              <w:t>u</w:t>
            </w: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>ključ</w:t>
            </w:r>
            <w:r w:rsidR="00076422">
              <w:rPr>
                <w:rFonts w:ascii="Merriweather" w:hAnsi="Merriweather" w:eastAsia="SimSun" w:cs="Times New Roman"/>
                <w:sz w:val="22"/>
                <w:lang w:eastAsia="zh-CN"/>
              </w:rPr>
              <w:t>enje</w:t>
            </w: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 utječe na planirane ciljeve, aktivnosti i pokazatelje)</w:t>
            </w:r>
            <w:r w:rsidR="00076422">
              <w:rPr>
                <w:rFonts w:ascii="Merriweather" w:hAnsi="Merriweather" w:eastAsia="SimSun" w:cs="Times New Roman"/>
                <w:sz w:val="22"/>
                <w:lang w:eastAsia="zh-CN"/>
              </w:rPr>
              <w:t>*</w:t>
            </w:r>
          </w:p>
          <w:p w:rsidRPr="00076422" w:rsidR="001047A2" w:rsidP="004B1CE2" w:rsidRDefault="001047A2" w14:paraId="068A678D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  <w:p w:rsidRPr="00076422" w:rsidR="001047A2" w:rsidP="004B1CE2" w:rsidRDefault="001047A2" w14:paraId="06B34BB1" w14:textId="029E8619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Revidirani financijski plan (ako </w:t>
            </w:r>
            <w:r w:rsidR="00076422">
              <w:rPr>
                <w:rFonts w:ascii="Merriweather" w:hAnsi="Merriweather" w:eastAsia="SimSun" w:cs="Times New Roman"/>
                <w:sz w:val="22"/>
                <w:lang w:eastAsia="zh-CN"/>
              </w:rPr>
              <w:t>uključenje</w:t>
            </w:r>
            <w:r w:rsidRPr="00076422">
              <w:rPr>
                <w:rFonts w:ascii="Merriweather" w:hAnsi="Merriweather" w:eastAsia="SimSun" w:cs="Times New Roman"/>
                <w:sz w:val="22"/>
                <w:lang w:eastAsia="zh-CN"/>
              </w:rPr>
              <w:t xml:space="preserve"> utječe na stavke financijskog plana)</w:t>
            </w:r>
            <w:r w:rsidR="00076422">
              <w:rPr>
                <w:rFonts w:ascii="Merriweather" w:hAnsi="Merriweather" w:eastAsia="SimSun" w:cs="Times New Roman"/>
                <w:sz w:val="22"/>
                <w:lang w:eastAsia="zh-CN"/>
              </w:rPr>
              <w:t>*</w:t>
            </w:r>
          </w:p>
          <w:p w:rsidRPr="00076422" w:rsidR="001047A2" w:rsidP="004B1CE2" w:rsidRDefault="001047A2" w14:paraId="276B7302" w14:textId="77777777">
            <w:pPr>
              <w:rPr>
                <w:rFonts w:ascii="Merriweather" w:hAnsi="Merriweather" w:eastAsia="SimSun" w:cs="Times New Roman"/>
                <w:sz w:val="22"/>
                <w:lang w:eastAsia="zh-CN"/>
              </w:rPr>
            </w:pPr>
          </w:p>
        </w:tc>
      </w:tr>
    </w:tbl>
    <w:p w:rsidRPr="00076422" w:rsidR="00A439F7" w:rsidP="0074644D" w:rsidRDefault="00A439F7" w14:paraId="56B333A6" w14:textId="77777777">
      <w:pPr>
        <w:rPr>
          <w:rFonts w:ascii="Merriweather" w:hAnsi="Merriweather" w:eastAsia="SimSun" w:cs="Times New Roman"/>
          <w:sz w:val="22"/>
          <w:lang w:eastAsia="zh-CN"/>
        </w:rPr>
      </w:pPr>
    </w:p>
    <w:p w:rsidR="00076422" w:rsidP="006322BA" w:rsidRDefault="006322BA" w14:paraId="70702202" w14:textId="77777777">
      <w:pPr>
        <w:rPr>
          <w:rFonts w:ascii="Merriweather" w:hAnsi="Merriweather" w:eastAsia="SimSun" w:cs="Times New Roman"/>
          <w:sz w:val="22"/>
          <w:lang w:eastAsia="zh-CN"/>
        </w:rPr>
      </w:pPr>
      <w:r w:rsidRPr="00076422">
        <w:rPr>
          <w:rFonts w:ascii="Merriweather" w:hAnsi="Merriweather" w:eastAsia="SimSun" w:cs="Times New Roman"/>
          <w:sz w:val="22"/>
          <w:lang w:eastAsia="zh-CN"/>
        </w:rPr>
        <w:t xml:space="preserve">*U slučaju da promjena sastava istraživačke grupe utječe na radni i/ili financijski plan, potrebno je </w:t>
      </w:r>
      <w:r w:rsidRPr="00076422" w:rsidR="00352B01">
        <w:rPr>
          <w:rFonts w:ascii="Merriweather" w:hAnsi="Merriweather" w:eastAsia="SimSun" w:cs="Times New Roman"/>
          <w:sz w:val="22"/>
          <w:lang w:eastAsia="zh-CN"/>
        </w:rPr>
        <w:t xml:space="preserve">istodobno </w:t>
      </w:r>
      <w:r w:rsidRPr="00076422">
        <w:rPr>
          <w:rFonts w:ascii="Merriweather" w:hAnsi="Merriweather" w:eastAsia="SimSun" w:cs="Times New Roman"/>
          <w:sz w:val="22"/>
          <w:lang w:eastAsia="zh-CN"/>
        </w:rPr>
        <w:t>podnijeti i Zahtjev za izmjene radnog plana i/ili Zahtjev za izmjene financijskog plana.</w:t>
      </w:r>
      <w:r w:rsidRPr="00076422" w:rsidR="00352B01">
        <w:rPr>
          <w:rFonts w:ascii="Merriweather" w:hAnsi="Merriweather" w:eastAsia="SimSun" w:cs="Times New Roman"/>
          <w:sz w:val="22"/>
          <w:lang w:eastAsia="zh-CN"/>
        </w:rPr>
        <w:t xml:space="preserve"> </w:t>
      </w:r>
    </w:p>
    <w:p w:rsidR="00020250" w:rsidP="006322BA" w:rsidRDefault="00020250" w14:paraId="61329F3C" w14:textId="7211483E">
      <w:pPr>
        <w:rPr>
          <w:rFonts w:ascii="Merriweather" w:hAnsi="Merriweather" w:eastAsia="SimSun" w:cs="Times New Roman"/>
          <w:sz w:val="22"/>
          <w:lang w:eastAsia="zh-CN"/>
        </w:rPr>
      </w:pPr>
      <w:r w:rsidRPr="00020250">
        <w:rPr>
          <w:rFonts w:ascii="Merriweather" w:hAnsi="Merriweather" w:eastAsia="SimSun" w:cs="Times New Roman"/>
          <w:sz w:val="22"/>
          <w:lang w:eastAsia="zh-CN"/>
        </w:rPr>
        <w:t>Tijekom jednog izvještajnog razdoblj</w:t>
      </w:r>
      <w:r>
        <w:rPr>
          <w:rFonts w:ascii="Merriweather" w:hAnsi="Merriweather" w:eastAsia="SimSun" w:cs="Times New Roman"/>
          <w:sz w:val="22"/>
          <w:lang w:eastAsia="zh-CN"/>
        </w:rPr>
        <w:t>a</w:t>
      </w:r>
      <w:r w:rsidRPr="00020250">
        <w:rPr>
          <w:rFonts w:ascii="Merriweather" w:hAnsi="Merriweather" w:eastAsia="SimSun" w:cs="Times New Roman"/>
          <w:sz w:val="22"/>
          <w:lang w:eastAsia="zh-CN"/>
        </w:rPr>
        <w:t xml:space="preserve"> provedbe </w:t>
      </w:r>
      <w:r>
        <w:rPr>
          <w:rFonts w:ascii="Merriweather" w:hAnsi="Merriweather" w:eastAsia="SimSun" w:cs="Times New Roman"/>
          <w:sz w:val="22"/>
          <w:lang w:eastAsia="zh-CN"/>
        </w:rPr>
        <w:t>p</w:t>
      </w:r>
      <w:r w:rsidRPr="00020250">
        <w:rPr>
          <w:rFonts w:ascii="Merriweather" w:hAnsi="Merriweather" w:eastAsia="SimSun" w:cs="Times New Roman"/>
          <w:sz w:val="22"/>
          <w:lang w:eastAsia="zh-CN"/>
        </w:rPr>
        <w:t>rojekta (12 mjeseci), prihvatljiva je preraspodjela financijskih sredstava između pojedinih kategorija u financijskom planu do granice od najviše 20%, pri čemu odstupanja ne mogu promijeniti ukupan iznos planiranih sredstava za navedeno razdoblje.</w:t>
      </w:r>
    </w:p>
    <w:p w:rsidRPr="00076422" w:rsidR="00A439F7" w:rsidP="006322BA" w:rsidRDefault="00352B01" w14:paraId="00BC7796" w14:textId="168B134D">
      <w:pPr>
        <w:rPr>
          <w:rFonts w:ascii="Merriweather" w:hAnsi="Merriweather" w:eastAsia="SimSun" w:cs="Times New Roman"/>
          <w:sz w:val="22"/>
          <w:lang w:eastAsia="zh-CN"/>
        </w:rPr>
      </w:pPr>
      <w:r w:rsidRPr="00076422">
        <w:rPr>
          <w:rFonts w:ascii="Merriweather" w:hAnsi="Merriweather" w:eastAsia="SimSun" w:cs="Times New Roman"/>
          <w:sz w:val="22"/>
          <w:lang w:eastAsia="zh-CN"/>
        </w:rPr>
        <w:t xml:space="preserve">Sve izmjene u revidiranom radnom i financijskom planu potrebno je označiti </w:t>
      </w:r>
      <w:r w:rsidRPr="00076422">
        <w:rPr>
          <w:rFonts w:ascii="Merriweather" w:hAnsi="Merriweather" w:eastAsia="SimSun" w:cs="Times New Roman"/>
          <w:color w:val="EE0000"/>
          <w:sz w:val="22"/>
          <w:lang w:eastAsia="zh-CN"/>
        </w:rPr>
        <w:t>CRVENOM</w:t>
      </w:r>
      <w:r w:rsidRPr="00076422">
        <w:rPr>
          <w:rFonts w:ascii="Merriweather" w:hAnsi="Merriweather" w:eastAsia="SimSun" w:cs="Times New Roman"/>
          <w:sz w:val="22"/>
          <w:lang w:eastAsia="zh-CN"/>
        </w:rPr>
        <w:t xml:space="preserve"> bojom.</w:t>
      </w:r>
    </w:p>
    <w:p w:rsidRPr="00076422" w:rsidR="006322BA" w:rsidP="006322BA" w:rsidRDefault="006322BA" w14:paraId="4BC6D402" w14:textId="77777777">
      <w:pPr>
        <w:rPr>
          <w:rFonts w:ascii="Merriweather" w:hAnsi="Merriweather" w:eastAsia="SimSun" w:cs="Times New Roman"/>
          <w:sz w:val="22"/>
          <w:lang w:eastAsia="zh-CN"/>
        </w:rPr>
      </w:pPr>
    </w:p>
    <w:p w:rsidRPr="00076422" w:rsidR="006322BA" w:rsidP="006322BA" w:rsidRDefault="006322BA" w14:paraId="58504CCB" w14:textId="21B7AB4A">
      <w:pPr>
        <w:rPr>
          <w:rFonts w:ascii="Merriweather" w:hAnsi="Merriweather" w:eastAsia="SimSun" w:cs="Times New Roman"/>
          <w:sz w:val="22"/>
          <w:lang w:eastAsia="zh-CN"/>
        </w:rPr>
      </w:pPr>
      <w:r w:rsidRPr="00076422">
        <w:rPr>
          <w:rFonts w:ascii="Merriweather" w:hAnsi="Merriweather" w:eastAsia="SimSun" w:cs="Times New Roman"/>
          <w:sz w:val="22"/>
          <w:lang w:eastAsia="zh-CN"/>
        </w:rPr>
        <w:t xml:space="preserve">Mjesto i datum: </w:t>
      </w:r>
    </w:p>
    <w:p w:rsidRPr="00076422" w:rsidR="00352B01" w:rsidP="006322BA" w:rsidRDefault="00352B01" w14:paraId="0D223617" w14:textId="77777777">
      <w:pPr>
        <w:rPr>
          <w:rFonts w:ascii="Merriweather" w:hAnsi="Merriweather" w:eastAsia="SimSun" w:cs="Times New Roman"/>
          <w:sz w:val="22"/>
          <w:lang w:eastAsia="zh-CN"/>
        </w:rPr>
      </w:pPr>
    </w:p>
    <w:p w:rsidRPr="00076422" w:rsidR="006322BA" w:rsidP="006322BA" w:rsidRDefault="006322BA" w14:paraId="26FABFE0" w14:textId="77777777">
      <w:pPr>
        <w:rPr>
          <w:rFonts w:ascii="Merriweather" w:hAnsi="Merriweather" w:eastAsia="SimSun" w:cs="Times New Roman"/>
          <w:sz w:val="22"/>
          <w:lang w:eastAsia="zh-CN"/>
        </w:rPr>
      </w:pPr>
    </w:p>
    <w:p w:rsidR="2318DE1D" w:rsidP="2318DE1D" w:rsidRDefault="2318DE1D" w14:paraId="697AEAB9" w14:textId="00D0C787">
      <w:pPr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</w:pPr>
    </w:p>
    <w:p w:rsidR="598895F5" w:rsidP="2318DE1D" w:rsidRDefault="598895F5" w14:paraId="0D1ED2A1" w14:textId="7BE84B28">
      <w:pPr>
        <w:jc w:val="right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2318DE1D" w:rsidR="598895F5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  <w:t>___________________</w:t>
      </w:r>
    </w:p>
    <w:p w:rsidR="598895F5" w:rsidP="2318DE1D" w:rsidRDefault="598895F5" w14:paraId="76CE047B" w14:textId="40546C68">
      <w:pPr>
        <w:jc w:val="right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</w:pPr>
      <w:r w:rsidRPr="2318DE1D" w:rsidR="598895F5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  <w:t>Potpis voditelja projekta</w:t>
      </w:r>
    </w:p>
    <w:p w:rsidR="2318DE1D" w:rsidP="2318DE1D" w:rsidRDefault="2318DE1D" w14:paraId="70EE5E38" w14:textId="2363B826">
      <w:pPr>
        <w:jc w:val="right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98895F5" w:rsidP="2318DE1D" w:rsidRDefault="598895F5" w14:paraId="0517AB08" w14:textId="04189E0C">
      <w:pPr>
        <w:jc w:val="right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18DE1D" w:rsidR="598895F5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  <w:t>___________________</w:t>
      </w:r>
    </w:p>
    <w:p w:rsidR="598895F5" w:rsidP="2318DE1D" w:rsidRDefault="598895F5" w14:paraId="1A07B5BA" w14:textId="56F482D8">
      <w:pPr>
        <w:jc w:val="right"/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2318DE1D" w:rsidR="598895F5">
        <w:rPr>
          <w:rFonts w:ascii="Merriweather" w:hAnsi="Merriweather" w:eastAsia="Merriweather" w:cs="Merriweather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hr-HR"/>
        </w:rPr>
        <w:t>Potpis dekana sastavnice</w:t>
      </w:r>
    </w:p>
    <w:p w:rsidR="2318DE1D" w:rsidP="2318DE1D" w:rsidRDefault="2318DE1D" w14:paraId="190641EE" w14:textId="78BB5AB8">
      <w:pPr>
        <w:jc w:val="right"/>
        <w:rPr>
          <w:rFonts w:ascii="Merriweather" w:hAnsi="Merriweather" w:eastAsia="SimSun" w:cs="Times New Roman"/>
          <w:sz w:val="22"/>
          <w:szCs w:val="22"/>
          <w:lang w:eastAsia="zh-CN"/>
        </w:rPr>
      </w:pPr>
    </w:p>
    <w:sectPr w:rsidRPr="00076422" w:rsidR="006322BA" w:rsidSect="00076422">
      <w:headerReference w:type="first" r:id="rId7"/>
      <w:pgSz w:w="16838" w:h="11906" w:orient="landscape"/>
      <w:pgMar w:top="1440" w:right="1800" w:bottom="1440" w:left="180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433FB" w:rsidP="00685254" w:rsidRDefault="001433FB" w14:paraId="7985B81E" w14:textId="77777777">
      <w:pPr>
        <w:spacing w:after="0" w:line="240" w:lineRule="auto"/>
      </w:pPr>
      <w:r>
        <w:separator/>
      </w:r>
    </w:p>
  </w:endnote>
  <w:endnote w:type="continuationSeparator" w:id="0">
    <w:p w:rsidR="001433FB" w:rsidP="00685254" w:rsidRDefault="001433FB" w14:paraId="706C7C9C" w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erriweather">
    <w:altName w:val="Calibri"/>
    <w:charset w:val="00"/>
    <w:family w:val="auto"/>
    <w:pitch w:val="variable"/>
    <w:sig w:usb0="20000207" w:usb1="00000002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433FB" w:rsidP="00685254" w:rsidRDefault="001433FB" w14:paraId="687E6EBB" w14:textId="77777777">
      <w:pPr>
        <w:spacing w:after="0" w:line="240" w:lineRule="auto"/>
      </w:pPr>
      <w:r>
        <w:separator/>
      </w:r>
    </w:p>
  </w:footnote>
  <w:footnote w:type="continuationSeparator" w:id="0">
    <w:p w:rsidR="001433FB" w:rsidP="00685254" w:rsidRDefault="001433FB" w14:paraId="013B6037" w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p14">
  <w:p w:rsidR="00685254" w:rsidP="00923C96" w:rsidRDefault="00923C96" w14:paraId="6F647D82" w14:textId="25121301">
    <w:pPr>
      <w:pStyle w:val="Header"/>
    </w:pPr>
    <w:r>
      <w:rPr>
        <w:noProof/>
        <w:sz w:val="22"/>
      </w:rPr>
      <w:drawing>
        <wp:inline distT="0" distB="0" distL="0" distR="0" wp14:anchorId="57CC446B" wp14:editId="431EB73A">
          <wp:extent cx="819150" cy="81915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UNIPU.jpg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940" t="25070" r="24406" b="22254"/>
                  <a:stretch/>
                </pic:blipFill>
                <pic:spPr bwMode="auto">
                  <a:xfrm>
                    <a:off x="0" y="0"/>
                    <a:ext cx="819150" cy="819150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  <w:r>
      <w:t xml:space="preserve">                                                                                                                                      </w:t>
    </w:r>
    <w:r w:rsidRPr="00076422" w:rsidR="00B820C6">
      <w:rPr>
        <w:noProof/>
        <w:sz w:val="22"/>
      </w:rPr>
      <w:drawing>
        <wp:inline distT="0" distB="0" distL="0" distR="0" wp14:anchorId="4CA9F4F8" wp14:editId="3B0F9817">
          <wp:extent cx="2457450" cy="638175"/>
          <wp:effectExtent l="0" t="0" r="0" b="9525"/>
          <wp:docPr id="1961404168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485110" cy="64535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13613E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1" w15:restartNumberingAfterBreak="0">
    <w:nsid w:val="08665711"/>
    <w:multiLevelType w:val="hybridMultilevel"/>
    <w:tmpl w:val="D0166F9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E7530"/>
    <w:multiLevelType w:val="hybridMultilevel"/>
    <w:tmpl w:val="D7A21ACE"/>
    <w:lvl w:ilvl="0" w:tplc="041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3E004D91"/>
    <w:multiLevelType w:val="hybridMultilevel"/>
    <w:tmpl w:val="7B749200"/>
    <w:lvl w:ilvl="0" w:tplc="71F658D0">
      <w:start w:val="2"/>
      <w:numFmt w:val="bullet"/>
      <w:lvlText w:val=""/>
      <w:lvlJc w:val="left"/>
      <w:pPr>
        <w:ind w:left="720" w:hanging="360"/>
      </w:pPr>
      <w:rPr>
        <w:rFonts w:hint="default" w:ascii="Symbol" w:hAnsi="Symbol" w:eastAsia="SimSun" w:cs="Times New Roman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498C4266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5" w15:restartNumberingAfterBreak="0">
    <w:nsid w:val="4FFA5F31"/>
    <w:multiLevelType w:val="hybridMultilevel"/>
    <w:tmpl w:val="7220C53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C795547"/>
    <w:multiLevelType w:val="hybridMultilevel"/>
    <w:tmpl w:val="B7A4AB0C"/>
    <w:lvl w:ilvl="0" w:tplc="9E5815DC">
      <w:start w:val="1"/>
      <w:numFmt w:val="decimal"/>
      <w:lvlText w:val="%1."/>
      <w:lvlJc w:val="left"/>
      <w:pPr>
        <w:ind w:left="1614" w:hanging="337"/>
      </w:pPr>
      <w:rPr>
        <w:rFonts w:hint="default" w:ascii="Times New Roman" w:hAnsi="Times New Roman" w:eastAsia="Times New Roman"/>
        <w:w w:val="99"/>
        <w:sz w:val="28"/>
        <w:szCs w:val="28"/>
      </w:rPr>
    </w:lvl>
    <w:lvl w:ilvl="1" w:tplc="156E8342">
      <w:start w:val="1"/>
      <w:numFmt w:val="bullet"/>
      <w:lvlText w:val="•"/>
      <w:lvlJc w:val="left"/>
      <w:pPr>
        <w:ind w:left="2389" w:hanging="337"/>
      </w:pPr>
      <w:rPr>
        <w:rFonts w:hint="default"/>
      </w:rPr>
    </w:lvl>
    <w:lvl w:ilvl="2" w:tplc="DFC89358">
      <w:start w:val="1"/>
      <w:numFmt w:val="bullet"/>
      <w:lvlText w:val="•"/>
      <w:lvlJc w:val="left"/>
      <w:pPr>
        <w:ind w:left="3164" w:hanging="337"/>
      </w:pPr>
      <w:rPr>
        <w:rFonts w:hint="default"/>
      </w:rPr>
    </w:lvl>
    <w:lvl w:ilvl="3" w:tplc="13760550">
      <w:start w:val="1"/>
      <w:numFmt w:val="bullet"/>
      <w:lvlText w:val="•"/>
      <w:lvlJc w:val="left"/>
      <w:pPr>
        <w:ind w:left="3939" w:hanging="337"/>
      </w:pPr>
      <w:rPr>
        <w:rFonts w:hint="default"/>
      </w:rPr>
    </w:lvl>
    <w:lvl w:ilvl="4" w:tplc="0C3A566A">
      <w:start w:val="1"/>
      <w:numFmt w:val="bullet"/>
      <w:lvlText w:val="•"/>
      <w:lvlJc w:val="left"/>
      <w:pPr>
        <w:ind w:left="4714" w:hanging="337"/>
      </w:pPr>
      <w:rPr>
        <w:rFonts w:hint="default"/>
      </w:rPr>
    </w:lvl>
    <w:lvl w:ilvl="5" w:tplc="8C865F6C">
      <w:start w:val="1"/>
      <w:numFmt w:val="bullet"/>
      <w:lvlText w:val="•"/>
      <w:lvlJc w:val="left"/>
      <w:pPr>
        <w:ind w:left="5488" w:hanging="337"/>
      </w:pPr>
      <w:rPr>
        <w:rFonts w:hint="default"/>
      </w:rPr>
    </w:lvl>
    <w:lvl w:ilvl="6" w:tplc="35DEE902">
      <w:start w:val="1"/>
      <w:numFmt w:val="bullet"/>
      <w:lvlText w:val="•"/>
      <w:lvlJc w:val="left"/>
      <w:pPr>
        <w:ind w:left="6263" w:hanging="337"/>
      </w:pPr>
      <w:rPr>
        <w:rFonts w:hint="default"/>
      </w:rPr>
    </w:lvl>
    <w:lvl w:ilvl="7" w:tplc="9676BDBC">
      <w:start w:val="1"/>
      <w:numFmt w:val="bullet"/>
      <w:lvlText w:val="•"/>
      <w:lvlJc w:val="left"/>
      <w:pPr>
        <w:ind w:left="7038" w:hanging="337"/>
      </w:pPr>
      <w:rPr>
        <w:rFonts w:hint="default"/>
      </w:rPr>
    </w:lvl>
    <w:lvl w:ilvl="8" w:tplc="61CE7C8C">
      <w:start w:val="1"/>
      <w:numFmt w:val="bullet"/>
      <w:lvlText w:val="•"/>
      <w:lvlJc w:val="left"/>
      <w:pPr>
        <w:ind w:left="7813" w:hanging="337"/>
      </w:pPr>
      <w:rPr>
        <w:rFonts w:hint="default"/>
      </w:rPr>
    </w:lvl>
  </w:abstractNum>
  <w:abstractNum w:abstractNumId="7" w15:restartNumberingAfterBreak="0">
    <w:nsid w:val="6D24508C"/>
    <w:multiLevelType w:val="hybridMultilevel"/>
    <w:tmpl w:val="C870FC42"/>
    <w:lvl w:ilvl="0" w:tplc="041A0009">
      <w:start w:val="1"/>
      <w:numFmt w:val="bullet"/>
      <w:lvlText w:val=""/>
      <w:lvlJc w:val="left"/>
      <w:pPr>
        <w:ind w:left="72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72F32C3C"/>
    <w:multiLevelType w:val="hybridMultilevel"/>
    <w:tmpl w:val="695A3E5A"/>
    <w:lvl w:ilvl="0" w:tplc="041A0009">
      <w:start w:val="1"/>
      <w:numFmt w:val="bullet"/>
      <w:lvlText w:val=""/>
      <w:lvlJc w:val="left"/>
      <w:pPr>
        <w:ind w:left="1500" w:hanging="360"/>
      </w:pPr>
      <w:rPr>
        <w:rFonts w:hint="default" w:ascii="Wingdings" w:hAnsi="Wingdings"/>
      </w:rPr>
    </w:lvl>
    <w:lvl w:ilvl="1" w:tplc="041A0003" w:tentative="1">
      <w:start w:val="1"/>
      <w:numFmt w:val="bullet"/>
      <w:lvlText w:val="o"/>
      <w:lvlJc w:val="left"/>
      <w:pPr>
        <w:ind w:left="2220" w:hanging="360"/>
      </w:pPr>
      <w:rPr>
        <w:rFonts w:hint="default" w:ascii="Courier New" w:hAnsi="Courier New" w:cs="Courier New"/>
      </w:rPr>
    </w:lvl>
    <w:lvl w:ilvl="2" w:tplc="041A0005" w:tentative="1">
      <w:start w:val="1"/>
      <w:numFmt w:val="bullet"/>
      <w:lvlText w:val=""/>
      <w:lvlJc w:val="left"/>
      <w:pPr>
        <w:ind w:left="2940" w:hanging="360"/>
      </w:pPr>
      <w:rPr>
        <w:rFonts w:hint="default" w:ascii="Wingdings" w:hAnsi="Wingdings"/>
      </w:rPr>
    </w:lvl>
    <w:lvl w:ilvl="3" w:tplc="041A0001" w:tentative="1">
      <w:start w:val="1"/>
      <w:numFmt w:val="bullet"/>
      <w:lvlText w:val=""/>
      <w:lvlJc w:val="left"/>
      <w:pPr>
        <w:ind w:left="3660" w:hanging="360"/>
      </w:pPr>
      <w:rPr>
        <w:rFonts w:hint="default" w:ascii="Symbol" w:hAnsi="Symbol"/>
      </w:rPr>
    </w:lvl>
    <w:lvl w:ilvl="4" w:tplc="041A0003" w:tentative="1">
      <w:start w:val="1"/>
      <w:numFmt w:val="bullet"/>
      <w:lvlText w:val="o"/>
      <w:lvlJc w:val="left"/>
      <w:pPr>
        <w:ind w:left="4380" w:hanging="360"/>
      </w:pPr>
      <w:rPr>
        <w:rFonts w:hint="default" w:ascii="Courier New" w:hAnsi="Courier New" w:cs="Courier New"/>
      </w:rPr>
    </w:lvl>
    <w:lvl w:ilvl="5" w:tplc="041A0005" w:tentative="1">
      <w:start w:val="1"/>
      <w:numFmt w:val="bullet"/>
      <w:lvlText w:val=""/>
      <w:lvlJc w:val="left"/>
      <w:pPr>
        <w:ind w:left="5100" w:hanging="360"/>
      </w:pPr>
      <w:rPr>
        <w:rFonts w:hint="default" w:ascii="Wingdings" w:hAnsi="Wingdings"/>
      </w:rPr>
    </w:lvl>
    <w:lvl w:ilvl="6" w:tplc="041A0001" w:tentative="1">
      <w:start w:val="1"/>
      <w:numFmt w:val="bullet"/>
      <w:lvlText w:val=""/>
      <w:lvlJc w:val="left"/>
      <w:pPr>
        <w:ind w:left="5820" w:hanging="360"/>
      </w:pPr>
      <w:rPr>
        <w:rFonts w:hint="default" w:ascii="Symbol" w:hAnsi="Symbol"/>
      </w:rPr>
    </w:lvl>
    <w:lvl w:ilvl="7" w:tplc="041A0003" w:tentative="1">
      <w:start w:val="1"/>
      <w:numFmt w:val="bullet"/>
      <w:lvlText w:val="o"/>
      <w:lvlJc w:val="left"/>
      <w:pPr>
        <w:ind w:left="6540" w:hanging="360"/>
      </w:pPr>
      <w:rPr>
        <w:rFonts w:hint="default" w:ascii="Courier New" w:hAnsi="Courier New" w:cs="Courier New"/>
      </w:rPr>
    </w:lvl>
    <w:lvl w:ilvl="8" w:tplc="041A0005" w:tentative="1">
      <w:start w:val="1"/>
      <w:numFmt w:val="bullet"/>
      <w:lvlText w:val=""/>
      <w:lvlJc w:val="left"/>
      <w:pPr>
        <w:ind w:left="7260" w:hanging="360"/>
      </w:pPr>
      <w:rPr>
        <w:rFonts w:hint="default" w:ascii="Wingdings" w:hAnsi="Wingdings"/>
      </w:rPr>
    </w:lvl>
  </w:abstractNum>
  <w:abstractNum w:abstractNumId="9" w15:restartNumberingAfterBreak="0">
    <w:nsid w:val="7739266D"/>
    <w:multiLevelType w:val="hybridMultilevel"/>
    <w:tmpl w:val="9E02425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8"/>
  </w:num>
  <w:num w:numId="5">
    <w:abstractNumId w:val="1"/>
  </w:num>
  <w:num w:numId="6">
    <w:abstractNumId w:val="9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dirty"/>
  <w:trackRevisions w:val="false"/>
  <w:defaultTabStop w:val="708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85254"/>
    <w:rsid w:val="0001298E"/>
    <w:rsid w:val="00020250"/>
    <w:rsid w:val="00051D9F"/>
    <w:rsid w:val="00076422"/>
    <w:rsid w:val="000B19BB"/>
    <w:rsid w:val="000B245C"/>
    <w:rsid w:val="000B448C"/>
    <w:rsid w:val="000C3C72"/>
    <w:rsid w:val="000D0B57"/>
    <w:rsid w:val="000E22F9"/>
    <w:rsid w:val="001047A2"/>
    <w:rsid w:val="001208CD"/>
    <w:rsid w:val="001405EF"/>
    <w:rsid w:val="001433FB"/>
    <w:rsid w:val="00152826"/>
    <w:rsid w:val="0015334C"/>
    <w:rsid w:val="0015347B"/>
    <w:rsid w:val="001639C7"/>
    <w:rsid w:val="00167E45"/>
    <w:rsid w:val="0017499E"/>
    <w:rsid w:val="001E5013"/>
    <w:rsid w:val="001F58AB"/>
    <w:rsid w:val="0020000B"/>
    <w:rsid w:val="0020206F"/>
    <w:rsid w:val="002357FF"/>
    <w:rsid w:val="0025712B"/>
    <w:rsid w:val="002702D3"/>
    <w:rsid w:val="00292CA5"/>
    <w:rsid w:val="002A1D43"/>
    <w:rsid w:val="002E6D31"/>
    <w:rsid w:val="00313A0C"/>
    <w:rsid w:val="003217AA"/>
    <w:rsid w:val="00352B01"/>
    <w:rsid w:val="00355EE9"/>
    <w:rsid w:val="00364D1B"/>
    <w:rsid w:val="003754AC"/>
    <w:rsid w:val="00393BE9"/>
    <w:rsid w:val="0039498C"/>
    <w:rsid w:val="003A0B7E"/>
    <w:rsid w:val="003C1CBE"/>
    <w:rsid w:val="00404058"/>
    <w:rsid w:val="00424B35"/>
    <w:rsid w:val="004B2F06"/>
    <w:rsid w:val="004F10AC"/>
    <w:rsid w:val="004F6669"/>
    <w:rsid w:val="005031A2"/>
    <w:rsid w:val="005161E1"/>
    <w:rsid w:val="00567DC2"/>
    <w:rsid w:val="00573BEE"/>
    <w:rsid w:val="005924B1"/>
    <w:rsid w:val="005C6CC0"/>
    <w:rsid w:val="005E5FB4"/>
    <w:rsid w:val="00610B3C"/>
    <w:rsid w:val="0061463D"/>
    <w:rsid w:val="00623746"/>
    <w:rsid w:val="006322BA"/>
    <w:rsid w:val="006447E3"/>
    <w:rsid w:val="00645DEC"/>
    <w:rsid w:val="006526E4"/>
    <w:rsid w:val="00657CED"/>
    <w:rsid w:val="006703A6"/>
    <w:rsid w:val="006824FD"/>
    <w:rsid w:val="00684392"/>
    <w:rsid w:val="00685254"/>
    <w:rsid w:val="006B09A6"/>
    <w:rsid w:val="006E083C"/>
    <w:rsid w:val="006E7342"/>
    <w:rsid w:val="007061C3"/>
    <w:rsid w:val="00717DD2"/>
    <w:rsid w:val="00721082"/>
    <w:rsid w:val="00731ABE"/>
    <w:rsid w:val="007435F8"/>
    <w:rsid w:val="0074644D"/>
    <w:rsid w:val="00746625"/>
    <w:rsid w:val="00755EF5"/>
    <w:rsid w:val="00756316"/>
    <w:rsid w:val="00772BEE"/>
    <w:rsid w:val="007A21CC"/>
    <w:rsid w:val="007D0CCA"/>
    <w:rsid w:val="007E15C4"/>
    <w:rsid w:val="007E6159"/>
    <w:rsid w:val="00815A39"/>
    <w:rsid w:val="00817FB0"/>
    <w:rsid w:val="00853123"/>
    <w:rsid w:val="00856801"/>
    <w:rsid w:val="008806F4"/>
    <w:rsid w:val="008A53B1"/>
    <w:rsid w:val="008C12F8"/>
    <w:rsid w:val="008C1E29"/>
    <w:rsid w:val="008C2485"/>
    <w:rsid w:val="008C79B1"/>
    <w:rsid w:val="008F29D6"/>
    <w:rsid w:val="00906257"/>
    <w:rsid w:val="0091669F"/>
    <w:rsid w:val="00923C96"/>
    <w:rsid w:val="00925845"/>
    <w:rsid w:val="009351D9"/>
    <w:rsid w:val="00935BD4"/>
    <w:rsid w:val="00941774"/>
    <w:rsid w:val="009549BC"/>
    <w:rsid w:val="0097428E"/>
    <w:rsid w:val="009921D6"/>
    <w:rsid w:val="00994CFA"/>
    <w:rsid w:val="009B4EA5"/>
    <w:rsid w:val="009C4979"/>
    <w:rsid w:val="009C56A2"/>
    <w:rsid w:val="009D0CAE"/>
    <w:rsid w:val="009D5728"/>
    <w:rsid w:val="00A01BE5"/>
    <w:rsid w:val="00A02C13"/>
    <w:rsid w:val="00A15D98"/>
    <w:rsid w:val="00A15DA7"/>
    <w:rsid w:val="00A439F7"/>
    <w:rsid w:val="00A52D25"/>
    <w:rsid w:val="00A67C9C"/>
    <w:rsid w:val="00A870C5"/>
    <w:rsid w:val="00AC2FB4"/>
    <w:rsid w:val="00AD4F1D"/>
    <w:rsid w:val="00AF6D37"/>
    <w:rsid w:val="00B43D88"/>
    <w:rsid w:val="00B57F47"/>
    <w:rsid w:val="00B63762"/>
    <w:rsid w:val="00B8043E"/>
    <w:rsid w:val="00B80FEF"/>
    <w:rsid w:val="00B820C6"/>
    <w:rsid w:val="00B96676"/>
    <w:rsid w:val="00BC4A52"/>
    <w:rsid w:val="00BE14F0"/>
    <w:rsid w:val="00BE4C1E"/>
    <w:rsid w:val="00C139C6"/>
    <w:rsid w:val="00C144A7"/>
    <w:rsid w:val="00C3229E"/>
    <w:rsid w:val="00C76FD4"/>
    <w:rsid w:val="00C80065"/>
    <w:rsid w:val="00C8134A"/>
    <w:rsid w:val="00CC1764"/>
    <w:rsid w:val="00CD3BCE"/>
    <w:rsid w:val="00CE0F57"/>
    <w:rsid w:val="00CF25FF"/>
    <w:rsid w:val="00CF289C"/>
    <w:rsid w:val="00D1764B"/>
    <w:rsid w:val="00D20EAF"/>
    <w:rsid w:val="00D2128C"/>
    <w:rsid w:val="00D44A9C"/>
    <w:rsid w:val="00D72E7D"/>
    <w:rsid w:val="00D72F7E"/>
    <w:rsid w:val="00DA38C3"/>
    <w:rsid w:val="00E149EE"/>
    <w:rsid w:val="00E16523"/>
    <w:rsid w:val="00E36200"/>
    <w:rsid w:val="00E368E3"/>
    <w:rsid w:val="00E55B4A"/>
    <w:rsid w:val="00E60BA2"/>
    <w:rsid w:val="00E61E26"/>
    <w:rsid w:val="00E707A2"/>
    <w:rsid w:val="00E8611D"/>
    <w:rsid w:val="00E879AF"/>
    <w:rsid w:val="00EA1F30"/>
    <w:rsid w:val="00EA7A7A"/>
    <w:rsid w:val="00EE39E2"/>
    <w:rsid w:val="00EF3D58"/>
    <w:rsid w:val="00F04D92"/>
    <w:rsid w:val="00F13F64"/>
    <w:rsid w:val="00F47D88"/>
    <w:rsid w:val="00F74ECF"/>
    <w:rsid w:val="00F8680F"/>
    <w:rsid w:val="00FA3F38"/>
    <w:rsid w:val="00FA6EAF"/>
    <w:rsid w:val="00FB4AC9"/>
    <w:rsid w:val="00FE3835"/>
    <w:rsid w:val="2318DE1D"/>
    <w:rsid w:val="59889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8E782F6"/>
  <w15:chartTrackingRefBased/>
  <w15:docId w15:val="{A36C4C88-07E7-4586-AB20-2C3C972B5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hAnsi="Times New Roman" w:eastAsiaTheme="minorHAnsi" w:cstheme="minorBidi"/>
        <w:sz w:val="24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685254"/>
  </w:style>
  <w:style w:type="paragraph" w:styleId="Footer">
    <w:name w:val="footer"/>
    <w:basedOn w:val="Normal"/>
    <w:link w:val="FooterChar"/>
    <w:uiPriority w:val="99"/>
    <w:unhideWhenUsed/>
    <w:rsid w:val="00685254"/>
    <w:pPr>
      <w:tabs>
        <w:tab w:val="center" w:pos="4536"/>
        <w:tab w:val="right" w:pos="9072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685254"/>
  </w:style>
  <w:style w:type="character" w:styleId="Hyperlink">
    <w:name w:val="Hyperlink"/>
    <w:basedOn w:val="DefaultParagraphFont"/>
    <w:uiPriority w:val="99"/>
    <w:unhideWhenUsed/>
    <w:rsid w:val="00685254"/>
    <w:rPr>
      <w:color w:val="0563C1" w:themeColor="hyperlink"/>
      <w:u w:val="single"/>
    </w:rPr>
  </w:style>
  <w:style w:type="table" w:styleId="TableGrid1" w:customStyle="1">
    <w:name w:val="Table Grid1"/>
    <w:basedOn w:val="TableNormal"/>
    <w:next w:val="TableGrid"/>
    <w:uiPriority w:val="39"/>
    <w:rsid w:val="00685254"/>
    <w:pPr>
      <w:spacing w:after="0" w:line="240" w:lineRule="auto"/>
    </w:pPr>
    <w:rPr>
      <w:rFonts w:ascii="Calibri" w:hAnsi="Calibri"/>
      <w:sz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table" w:styleId="TableGrid">
    <w:name w:val="Table Grid"/>
    <w:basedOn w:val="TableNormal"/>
    <w:uiPriority w:val="39"/>
    <w:rsid w:val="00685254"/>
    <w:pPr>
      <w:spacing w:after="0"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ListParagraph">
    <w:name w:val="List Paragraph"/>
    <w:basedOn w:val="Normal"/>
    <w:uiPriority w:val="34"/>
    <w:qFormat/>
    <w:rsid w:val="00853123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61463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6788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7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openxmlformats.org/officeDocument/2006/relationships/styles" Target="styles.xml" Id="rId2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xmlns:thm15="http://schemas.microsoft.com/office/thememl/2012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Sanja Stepanović</dc:creator>
  <keywords/>
  <dc:description/>
  <lastModifiedBy>Rozana Veselica Celić</lastModifiedBy>
  <revision>10</revision>
  <lastPrinted>2025-09-03T08:36:00.0000000Z</lastPrinted>
  <dcterms:created xsi:type="dcterms:W3CDTF">2025-10-08T13:04:00.0000000Z</dcterms:created>
  <dcterms:modified xsi:type="dcterms:W3CDTF">2026-01-27T14:13:50.9980774Z</dcterms:modified>
</coreProperties>
</file>