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042B" w14:textId="1B4AEA7E" w:rsidR="008E7A09" w:rsidRPr="008E7A09" w:rsidRDefault="008E7A09" w:rsidP="008E7A09">
      <w:pPr>
        <w:rPr>
          <w:rFonts w:ascii="Cambria" w:hAnsi="Cambria" w:cstheme="minorHAnsi"/>
        </w:rPr>
      </w:pPr>
      <w:r w:rsidRPr="008E7A09">
        <w:rPr>
          <w:rFonts w:ascii="Cambria" w:hAnsi="Cambria" w:cstheme="minorHAnsi"/>
        </w:rPr>
        <w:t>KLASA:</w:t>
      </w:r>
      <w:r>
        <w:rPr>
          <w:rFonts w:ascii="Cambria" w:hAnsi="Cambria" w:cstheme="minorHAnsi"/>
        </w:rPr>
        <w:t xml:space="preserve"> </w:t>
      </w:r>
      <w:r w:rsidR="00AE0D0F">
        <w:rPr>
          <w:rFonts w:ascii="Cambria" w:hAnsi="Cambria" w:cstheme="minorHAnsi"/>
        </w:rPr>
        <w:t>011-04/26-03/02</w:t>
      </w:r>
      <w:r>
        <w:rPr>
          <w:rFonts w:ascii="Cambria" w:hAnsi="Cambria" w:cstheme="minorHAnsi"/>
        </w:rPr>
        <w:t xml:space="preserve">                                                                                                                                     </w:t>
      </w:r>
    </w:p>
    <w:p w14:paraId="14EEE8C5" w14:textId="52161827" w:rsidR="008E7A09" w:rsidRPr="008E7A09" w:rsidRDefault="008E7A09" w:rsidP="008E7A09">
      <w:pPr>
        <w:rPr>
          <w:rFonts w:ascii="Cambria" w:hAnsi="Cambria" w:cstheme="minorHAnsi"/>
        </w:rPr>
      </w:pPr>
      <w:r w:rsidRPr="008E7A09">
        <w:rPr>
          <w:rFonts w:ascii="Cambria" w:hAnsi="Cambria" w:cstheme="minorHAnsi"/>
        </w:rPr>
        <w:t>URBROJ:</w:t>
      </w:r>
      <w:r w:rsidR="00AE0D0F">
        <w:rPr>
          <w:rFonts w:ascii="Cambria" w:hAnsi="Cambria" w:cstheme="minorHAnsi"/>
        </w:rPr>
        <w:t>143-01-26-1</w:t>
      </w:r>
    </w:p>
    <w:p w14:paraId="41FE32F8" w14:textId="7B053208" w:rsidR="008E7A09" w:rsidRPr="008E7A09" w:rsidRDefault="008E7A09" w:rsidP="00D74529">
      <w:pPr>
        <w:spacing w:after="120"/>
        <w:rPr>
          <w:rFonts w:ascii="Cambria" w:hAnsi="Cambria" w:cstheme="minorHAnsi"/>
        </w:rPr>
      </w:pPr>
      <w:r w:rsidRPr="008E7A09">
        <w:rPr>
          <w:rFonts w:ascii="Cambria" w:hAnsi="Cambria" w:cstheme="minorHAnsi"/>
        </w:rPr>
        <w:t xml:space="preserve">Pula, </w:t>
      </w:r>
      <w:r w:rsidR="002C4ADE">
        <w:rPr>
          <w:rFonts w:ascii="Cambria" w:hAnsi="Cambria" w:cstheme="minorHAnsi"/>
        </w:rPr>
        <w:t>27. veljače</w:t>
      </w:r>
      <w:r>
        <w:rPr>
          <w:rFonts w:ascii="Cambria" w:hAnsi="Cambria" w:cstheme="minorHAnsi"/>
        </w:rPr>
        <w:t xml:space="preserve"> 2026.</w:t>
      </w:r>
    </w:p>
    <w:p w14:paraId="0DEF7C74" w14:textId="77777777" w:rsidR="008E7A09" w:rsidRPr="008E7A09" w:rsidRDefault="008E7A09" w:rsidP="008E7A09">
      <w:pPr>
        <w:rPr>
          <w:rFonts w:ascii="Cambria" w:hAnsi="Cambria" w:cstheme="minorHAnsi"/>
          <w:color w:val="FF0000"/>
        </w:rPr>
      </w:pPr>
    </w:p>
    <w:p w14:paraId="5DC799D8" w14:textId="6DE5E68A" w:rsidR="008E7A09" w:rsidRDefault="008E7A09" w:rsidP="008E7A09">
      <w:pPr>
        <w:jc w:val="both"/>
        <w:rPr>
          <w:rFonts w:ascii="Cambria" w:hAnsi="Cambria" w:cstheme="minorHAnsi"/>
        </w:rPr>
      </w:pPr>
      <w:r w:rsidRPr="008E7A09">
        <w:rPr>
          <w:rFonts w:ascii="Cambria" w:hAnsi="Cambria" w:cstheme="minorHAnsi"/>
        </w:rPr>
        <w:t>Na temelju članka 12. Zakona o visokom obrazovanju i znanstvenoj djelatnosti („Narodne novine“ br. 119/22)</w:t>
      </w:r>
      <w:r>
        <w:rPr>
          <w:rFonts w:ascii="Cambria" w:hAnsi="Cambria" w:cstheme="minorHAnsi"/>
        </w:rPr>
        <w:t xml:space="preserve"> </w:t>
      </w:r>
      <w:r w:rsidRPr="008E7A09">
        <w:rPr>
          <w:rFonts w:ascii="Cambria" w:hAnsi="Cambria" w:cstheme="minorHAnsi"/>
        </w:rPr>
        <w:t>i članka 25. Statuta Sveučilišta Jurja Dobrile u Puli, Senat Sveučilišta Jurja Dobrile u Puli je</w:t>
      </w:r>
      <w:r w:rsidRPr="008E7A09">
        <w:rPr>
          <w:rFonts w:ascii="Cambria" w:hAnsi="Cambria" w:cstheme="minorHAnsi"/>
          <w:color w:val="FF0000"/>
        </w:rPr>
        <w:t xml:space="preserve"> </w:t>
      </w:r>
      <w:r w:rsidRPr="008E7A09">
        <w:rPr>
          <w:rFonts w:ascii="Cambria" w:hAnsi="Cambria" w:cstheme="minorHAnsi"/>
        </w:rPr>
        <w:t xml:space="preserve">dana </w:t>
      </w:r>
      <w:r w:rsidR="002C4ADE">
        <w:rPr>
          <w:rFonts w:ascii="Cambria" w:hAnsi="Cambria" w:cstheme="minorHAnsi"/>
        </w:rPr>
        <w:t>27. veljače</w:t>
      </w:r>
      <w:r w:rsidRPr="008E7A09">
        <w:rPr>
          <w:rFonts w:ascii="Cambria" w:hAnsi="Cambria" w:cstheme="minorHAnsi"/>
        </w:rPr>
        <w:t xml:space="preserve"> 2026. godine donio sljedeći</w:t>
      </w:r>
    </w:p>
    <w:p w14:paraId="2F6F4CA7" w14:textId="77777777" w:rsidR="00D74529" w:rsidRPr="008E7A09" w:rsidRDefault="00D74529" w:rsidP="008E7A09">
      <w:pPr>
        <w:jc w:val="both"/>
        <w:rPr>
          <w:rFonts w:ascii="Cambria" w:hAnsi="Cambria" w:cstheme="minorHAnsi"/>
          <w:b/>
          <w:bCs/>
        </w:rPr>
      </w:pPr>
    </w:p>
    <w:p w14:paraId="4D65E476" w14:textId="77777777" w:rsidR="008E7A09" w:rsidRPr="008E7A09" w:rsidRDefault="008E7A09" w:rsidP="008E7A09">
      <w:pPr>
        <w:pStyle w:val="BodyText"/>
        <w:spacing w:before="0" w:after="0"/>
        <w:rPr>
          <w:rFonts w:ascii="Cambria" w:hAnsi="Cambria" w:cstheme="minorHAnsi"/>
          <w:color w:val="FF0000"/>
          <w:sz w:val="24"/>
          <w:szCs w:val="24"/>
        </w:rPr>
      </w:pPr>
    </w:p>
    <w:p w14:paraId="6F6C9A66" w14:textId="77777777" w:rsidR="008E7A09" w:rsidRPr="005B7C40" w:rsidRDefault="008E7A09" w:rsidP="005B7C40">
      <w:pPr>
        <w:pStyle w:val="BodyText"/>
        <w:spacing w:before="0" w:after="120" w:line="257" w:lineRule="auto"/>
        <w:rPr>
          <w:rFonts w:ascii="Cambria" w:hAnsi="Cambria" w:cstheme="minorHAnsi"/>
          <w:spacing w:val="20"/>
          <w:sz w:val="28"/>
          <w:szCs w:val="28"/>
        </w:rPr>
      </w:pPr>
      <w:r w:rsidRPr="005B7C40">
        <w:rPr>
          <w:rFonts w:ascii="Cambria" w:hAnsi="Cambria" w:cstheme="minorHAnsi"/>
          <w:spacing w:val="20"/>
          <w:sz w:val="28"/>
          <w:szCs w:val="28"/>
        </w:rPr>
        <w:t>PRAVILNIK</w:t>
      </w:r>
    </w:p>
    <w:p w14:paraId="58FA5968" w14:textId="3CDC6DC9" w:rsidR="008E7A09" w:rsidRPr="005B7C40" w:rsidRDefault="008E7A09" w:rsidP="008E7A09">
      <w:pPr>
        <w:pStyle w:val="BodyText"/>
        <w:spacing w:before="0" w:after="0"/>
        <w:rPr>
          <w:rFonts w:ascii="Cambria" w:hAnsi="Cambria" w:cstheme="minorHAnsi"/>
          <w:sz w:val="24"/>
          <w:szCs w:val="24"/>
        </w:rPr>
      </w:pPr>
      <w:r w:rsidRPr="005B7C40">
        <w:rPr>
          <w:rFonts w:ascii="Cambria" w:hAnsi="Cambria" w:cstheme="minorHAnsi"/>
          <w:sz w:val="24"/>
          <w:szCs w:val="24"/>
        </w:rPr>
        <w:t xml:space="preserve">O STUDIRANJU STUDENATA S INVALIDITETOM </w:t>
      </w:r>
    </w:p>
    <w:p w14:paraId="30D5C49D" w14:textId="1575DCB6" w:rsidR="00D74529" w:rsidRPr="005B7C40" w:rsidRDefault="008E7A09" w:rsidP="00D74529">
      <w:pPr>
        <w:pStyle w:val="BodyText"/>
        <w:spacing w:before="0" w:after="120" w:line="257" w:lineRule="auto"/>
        <w:rPr>
          <w:rFonts w:ascii="Cambria" w:hAnsi="Cambria" w:cstheme="minorHAnsi"/>
          <w:sz w:val="24"/>
          <w:szCs w:val="24"/>
        </w:rPr>
      </w:pPr>
      <w:r w:rsidRPr="005B7C40">
        <w:rPr>
          <w:rFonts w:ascii="Cambria" w:hAnsi="Cambria" w:cstheme="minorHAnsi"/>
          <w:sz w:val="24"/>
          <w:szCs w:val="24"/>
        </w:rPr>
        <w:t>NA SVEUČILIŠTU JURJA DOBRILE U PULI</w:t>
      </w:r>
    </w:p>
    <w:p w14:paraId="48C9C4CC" w14:textId="77777777" w:rsidR="008E7A09" w:rsidRPr="008E7A09" w:rsidRDefault="008E7A09" w:rsidP="008E7A09">
      <w:pPr>
        <w:pStyle w:val="OOpe"/>
        <w:spacing w:before="0" w:after="0"/>
        <w:rPr>
          <w:rFonts w:ascii="Cambria" w:hAnsi="Cambria" w:cstheme="minorHAnsi"/>
          <w:color w:val="FF0000"/>
          <w:sz w:val="24"/>
          <w:szCs w:val="24"/>
          <w:lang w:val="hr-HR"/>
        </w:rPr>
      </w:pPr>
    </w:p>
    <w:p w14:paraId="7F8FAA36" w14:textId="77777777" w:rsidR="008E7A09" w:rsidRPr="00FD3ABC" w:rsidRDefault="008E7A09" w:rsidP="00FD3ABC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FD3ABC">
        <w:rPr>
          <w:rFonts w:ascii="Cambria" w:hAnsi="Cambria" w:cstheme="minorHAnsi"/>
          <w:sz w:val="24"/>
          <w:szCs w:val="24"/>
          <w:lang w:val="hr-HR"/>
        </w:rPr>
        <w:t>DIO PRVI</w:t>
      </w:r>
    </w:p>
    <w:p w14:paraId="1FAB34C4" w14:textId="5BFBD470" w:rsidR="008E7A09" w:rsidRPr="00105C4A" w:rsidRDefault="008E7A09" w:rsidP="00105C4A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FD3ABC">
        <w:rPr>
          <w:rFonts w:ascii="Cambria" w:hAnsi="Cambria" w:cstheme="minorHAnsi"/>
          <w:sz w:val="24"/>
          <w:szCs w:val="24"/>
          <w:lang w:val="hr-HR"/>
        </w:rPr>
        <w:t>OPĆE ODREDBE</w:t>
      </w:r>
    </w:p>
    <w:p w14:paraId="0613FF00" w14:textId="77777777" w:rsidR="008E7A09" w:rsidRPr="00FD3ABC" w:rsidRDefault="008E7A09" w:rsidP="00DE4121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FD3ABC">
        <w:rPr>
          <w:rFonts w:ascii="Cambria" w:hAnsi="Cambria" w:cstheme="minorHAnsi"/>
          <w:sz w:val="24"/>
          <w:szCs w:val="24"/>
          <w:lang w:val="hr-HR"/>
        </w:rPr>
        <w:t>Predmet normiranja</w:t>
      </w:r>
    </w:p>
    <w:p w14:paraId="482A5487" w14:textId="77777777" w:rsidR="008E7A09" w:rsidRPr="00FD3ABC" w:rsidRDefault="008E7A09" w:rsidP="00FD3ABC">
      <w:pPr>
        <w:pStyle w:val="lanak"/>
        <w:spacing w:line="240" w:lineRule="auto"/>
        <w:rPr>
          <w:rFonts w:ascii="Cambria" w:hAnsi="Cambria" w:cstheme="minorHAnsi"/>
          <w:sz w:val="24"/>
          <w:szCs w:val="24"/>
          <w:lang w:val="hr-HR"/>
        </w:rPr>
      </w:pPr>
      <w:r w:rsidRPr="00FD3ABC">
        <w:rPr>
          <w:rFonts w:ascii="Cambria" w:hAnsi="Cambria" w:cstheme="minorHAnsi"/>
          <w:sz w:val="24"/>
          <w:szCs w:val="24"/>
          <w:lang w:val="hr-HR"/>
        </w:rPr>
        <w:t>Članak 1.</w:t>
      </w:r>
    </w:p>
    <w:p w14:paraId="1AF99B5B" w14:textId="77777777" w:rsidR="008E7A09" w:rsidRPr="00E0056A" w:rsidRDefault="008E7A09" w:rsidP="00E0056A">
      <w:pPr>
        <w:pStyle w:val="lanak"/>
        <w:spacing w:line="240" w:lineRule="auto"/>
        <w:ind w:left="0" w:firstLine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E0056A">
        <w:rPr>
          <w:rFonts w:ascii="Cambria" w:hAnsi="Cambria" w:cstheme="minorHAnsi"/>
          <w:sz w:val="24"/>
          <w:szCs w:val="24"/>
          <w:lang w:val="hr-HR"/>
        </w:rPr>
        <w:t xml:space="preserve">(1) Ovim Pravilnikom o studiranju studenata s invaliditetom (dalje u tekstu: Pravilnik) definira se pojam studenta s invaliditetom, utvrđuju se prava studenta s invaliditetom te pravila, uvjeti i način studiranja studenta s invaliditetom koji studira na Sveučilištu Jurja Dobrile u Puli (dalje u tekstu: Sveučilište). </w:t>
      </w:r>
    </w:p>
    <w:p w14:paraId="74C9C381" w14:textId="77777777" w:rsidR="008E7A09" w:rsidRPr="00E0056A" w:rsidRDefault="008E7A09" w:rsidP="00E0056A">
      <w:pPr>
        <w:spacing w:after="120"/>
        <w:jc w:val="both"/>
        <w:rPr>
          <w:rFonts w:ascii="Cambria" w:hAnsi="Cambria" w:cstheme="minorHAnsi"/>
        </w:rPr>
      </w:pPr>
      <w:r w:rsidRPr="00E0056A">
        <w:rPr>
          <w:rFonts w:ascii="Cambria" w:hAnsi="Cambria" w:cstheme="minorHAnsi"/>
        </w:rPr>
        <w:t xml:space="preserve">(2) Izrazi koji imaju rodno značenje u ovom Pravilniku upotrebljavaju se u skladu s načelima rodno neutralnog jezika, uzimajući u obzir jasnoću odredbi i čitkost teksta. Svi jezični oblici u Pravilniku primjenjuju se na sve osobe, bez obzira na njihov rodni identitet. </w:t>
      </w:r>
    </w:p>
    <w:p w14:paraId="7B5E16B5" w14:textId="77777777" w:rsidR="008E7A09" w:rsidRPr="00E0056A" w:rsidRDefault="008E7A09" w:rsidP="008E7A09">
      <w:pPr>
        <w:jc w:val="both"/>
        <w:rPr>
          <w:rFonts w:ascii="Cambria" w:hAnsi="Cambria" w:cstheme="minorHAnsi"/>
        </w:rPr>
      </w:pPr>
      <w:r w:rsidRPr="00E0056A">
        <w:rPr>
          <w:rFonts w:ascii="Cambria" w:hAnsi="Cambria" w:cstheme="minorHAnsi"/>
        </w:rPr>
        <w:t xml:space="preserve">(3) Posebna prava iz studentskog standarda i pravo na prilagođene uvjete studiranja student s invaliditetom ima radi postizanja veće samostalnosti i očuvanja akademskih standarda. </w:t>
      </w:r>
    </w:p>
    <w:p w14:paraId="639A1EDA" w14:textId="77777777" w:rsidR="008E7A09" w:rsidRPr="008E7A09" w:rsidRDefault="008E7A09" w:rsidP="008E7A09">
      <w:pPr>
        <w:jc w:val="both"/>
        <w:rPr>
          <w:rFonts w:ascii="Cambria" w:hAnsi="Cambria" w:cstheme="minorHAnsi"/>
          <w:color w:val="FF0000"/>
        </w:rPr>
      </w:pPr>
      <w:r w:rsidRPr="008E7A09">
        <w:rPr>
          <w:rFonts w:ascii="Cambria" w:hAnsi="Cambria" w:cstheme="minorHAnsi"/>
          <w:color w:val="FF0000"/>
        </w:rPr>
        <w:t xml:space="preserve"> </w:t>
      </w:r>
    </w:p>
    <w:p w14:paraId="2A9E9033" w14:textId="77777777" w:rsidR="008E7A09" w:rsidRPr="00E0056A" w:rsidRDefault="008E7A09" w:rsidP="00DE4121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E0056A">
        <w:rPr>
          <w:rFonts w:ascii="Cambria" w:hAnsi="Cambria" w:cstheme="minorHAnsi"/>
          <w:sz w:val="24"/>
          <w:szCs w:val="24"/>
          <w:lang w:val="hr-HR"/>
        </w:rPr>
        <w:t>Pojam studenta s invaliditetom</w:t>
      </w:r>
    </w:p>
    <w:p w14:paraId="200EC9CC" w14:textId="77777777" w:rsidR="008E7A09" w:rsidRPr="00E0056A" w:rsidRDefault="008E7A09" w:rsidP="00DE4121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E0056A">
        <w:rPr>
          <w:rFonts w:ascii="Cambria" w:hAnsi="Cambria" w:cstheme="minorHAnsi"/>
          <w:sz w:val="24"/>
          <w:szCs w:val="24"/>
          <w:lang w:val="hr-HR"/>
        </w:rPr>
        <w:t>Članak 2.</w:t>
      </w:r>
    </w:p>
    <w:p w14:paraId="726065B5" w14:textId="77777777" w:rsidR="008E7A09" w:rsidRPr="00BD7DEF" w:rsidRDefault="008E7A09" w:rsidP="00BD7DEF">
      <w:pPr>
        <w:pStyle w:val="Normal1"/>
        <w:numPr>
          <w:ilvl w:val="0"/>
          <w:numId w:val="38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BD7DEF">
        <w:rPr>
          <w:rFonts w:ascii="Cambria" w:hAnsi="Cambria" w:cstheme="minorHAnsi"/>
          <w:lang w:val="hr-HR"/>
        </w:rPr>
        <w:t xml:space="preserve">Student s invaliditetom je student koji zbog oštećenja, bolesti ili poremećaja – bez obzira na postotak, vrstu ili težinu – u međudjelovanju s preprekama u okolini ima stalne, povremene ili privremene teškoće u ostvarivanju svakodnevnih akademskih aktivnosti, što mu onemogućuje potpuno i učinkovito izvršavanje studentskih obveza sukladno studijskom programu i drugim važećim aktima. </w:t>
      </w:r>
    </w:p>
    <w:p w14:paraId="772ABF58" w14:textId="77777777" w:rsidR="008E7A09" w:rsidRPr="00BD7DEF" w:rsidRDefault="008E7A09" w:rsidP="008E7A09">
      <w:pPr>
        <w:pStyle w:val="Normal1"/>
        <w:numPr>
          <w:ilvl w:val="0"/>
          <w:numId w:val="38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BD7DEF">
        <w:rPr>
          <w:rFonts w:ascii="Cambria" w:hAnsi="Cambria" w:cstheme="minorHAnsi"/>
          <w:lang w:val="hr-HR"/>
        </w:rPr>
        <w:t>U ovu skupinu ubrajaju se studenti s motoričkim poremećajima, oštećenjima vida, oštećenjima sluha, kroničnim bolestima, teškoćama mentalnog zdravlja, ADHD-om, poremećajima iz spektra autizma, teškoćama u učenju (disleksija, disgrafija, diskalkulija) te ostalim zdravstvenim stanjima ili teškoćama koje mogu utjecati na tijek studija.</w:t>
      </w:r>
    </w:p>
    <w:p w14:paraId="3DFB9711" w14:textId="77777777" w:rsidR="008E7A09" w:rsidRPr="00BD7DEF" w:rsidRDefault="008E7A09" w:rsidP="008E7A09">
      <w:pPr>
        <w:pStyle w:val="lanak"/>
        <w:spacing w:after="0"/>
        <w:ind w:left="0" w:right="76"/>
        <w:rPr>
          <w:rFonts w:ascii="Cambria" w:hAnsi="Cambria" w:cstheme="minorHAnsi"/>
          <w:sz w:val="24"/>
          <w:szCs w:val="24"/>
          <w:lang w:val="hr-HR"/>
        </w:rPr>
      </w:pPr>
    </w:p>
    <w:p w14:paraId="77DF4A01" w14:textId="77777777" w:rsidR="008E7A09" w:rsidRPr="00105C4A" w:rsidRDefault="008E7A09" w:rsidP="00105C4A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105C4A">
        <w:rPr>
          <w:rFonts w:ascii="Cambria" w:hAnsi="Cambria" w:cstheme="minorHAnsi"/>
          <w:sz w:val="24"/>
          <w:szCs w:val="24"/>
          <w:lang w:val="hr-HR"/>
        </w:rPr>
        <w:lastRenderedPageBreak/>
        <w:t xml:space="preserve">DIO DRUGI </w:t>
      </w:r>
    </w:p>
    <w:p w14:paraId="4C26F89B" w14:textId="77777777" w:rsidR="008E7A09" w:rsidRPr="00105C4A" w:rsidRDefault="008E7A09" w:rsidP="00105C4A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105C4A">
        <w:rPr>
          <w:rFonts w:ascii="Cambria" w:hAnsi="Cambria" w:cstheme="minorHAnsi"/>
          <w:sz w:val="24"/>
          <w:szCs w:val="24"/>
          <w:lang w:val="hr-HR"/>
        </w:rPr>
        <w:t>PRAVA STUDENATA S INVALIDITETOM I NJIHOVO OSTVARIVANJE</w:t>
      </w:r>
    </w:p>
    <w:p w14:paraId="0E1C300C" w14:textId="77777777" w:rsidR="008E7A09" w:rsidRPr="00105C4A" w:rsidRDefault="008E7A09" w:rsidP="00105C4A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105C4A">
        <w:rPr>
          <w:rFonts w:ascii="Cambria" w:hAnsi="Cambria" w:cstheme="minorHAnsi"/>
          <w:sz w:val="24"/>
          <w:szCs w:val="24"/>
          <w:lang w:val="hr-HR"/>
        </w:rPr>
        <w:t>Prava studenata s invaliditetom</w:t>
      </w:r>
    </w:p>
    <w:p w14:paraId="6A6BF8C0" w14:textId="77777777" w:rsidR="008E7A09" w:rsidRPr="00105C4A" w:rsidRDefault="008E7A09" w:rsidP="00DE4121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105C4A">
        <w:rPr>
          <w:rFonts w:ascii="Cambria" w:hAnsi="Cambria" w:cstheme="minorHAnsi"/>
          <w:sz w:val="24"/>
          <w:szCs w:val="24"/>
          <w:lang w:val="hr-HR"/>
        </w:rPr>
        <w:t>Članak  3.</w:t>
      </w:r>
    </w:p>
    <w:p w14:paraId="760A12E2" w14:textId="69737181" w:rsidR="008E7A09" w:rsidRPr="0032315B" w:rsidRDefault="008E7A09" w:rsidP="0032315B">
      <w:pPr>
        <w:pStyle w:val="Normal1"/>
        <w:numPr>
          <w:ilvl w:val="0"/>
          <w:numId w:val="47"/>
        </w:numPr>
        <w:spacing w:after="0"/>
        <w:ind w:right="0"/>
        <w:jc w:val="both"/>
        <w:rPr>
          <w:rFonts w:ascii="Cambria" w:hAnsi="Cambria" w:cstheme="minorHAnsi"/>
          <w:lang w:val="hr-HR"/>
        </w:rPr>
      </w:pPr>
      <w:r w:rsidRPr="0032315B">
        <w:rPr>
          <w:rFonts w:ascii="Cambria" w:hAnsi="Cambria" w:cstheme="minorHAnsi"/>
          <w:lang w:val="hr-HR"/>
        </w:rPr>
        <w:t>Studenti s invaliditetom s najmanje 60% utvrđenog oštećenja organizma ili najmanje</w:t>
      </w:r>
      <w:r w:rsidR="004E0AA8" w:rsidRPr="0032315B">
        <w:rPr>
          <w:rFonts w:ascii="Cambria" w:hAnsi="Cambria" w:cstheme="minorHAnsi"/>
          <w:lang w:val="hr-HR"/>
        </w:rPr>
        <w:t xml:space="preserve"> </w:t>
      </w:r>
      <w:r w:rsidRPr="0032315B">
        <w:rPr>
          <w:rFonts w:ascii="Cambria" w:hAnsi="Cambria" w:cstheme="minorHAnsi"/>
          <w:lang w:val="hr-HR"/>
        </w:rPr>
        <w:t>III. stupnja</w:t>
      </w:r>
      <w:r w:rsidR="004E0AA8" w:rsidRPr="0032315B">
        <w:rPr>
          <w:rFonts w:ascii="Cambria" w:hAnsi="Cambria" w:cstheme="minorHAnsi"/>
          <w:lang w:val="hr-HR"/>
        </w:rPr>
        <w:t xml:space="preserve"> </w:t>
      </w:r>
      <w:r w:rsidRPr="0032315B">
        <w:rPr>
          <w:rFonts w:ascii="Cambria" w:hAnsi="Cambria" w:cstheme="minorHAnsi"/>
          <w:lang w:val="hr-HR"/>
        </w:rPr>
        <w:t>oštećenja funkcionalnih sposobnosti, sukladno propisu kojim je propisana metodologija vještačenja i koji su upisani u Registar osoba s invaliditetom imaju sljedeća prava:</w:t>
      </w:r>
    </w:p>
    <w:p w14:paraId="7B8362E8" w14:textId="103B18EF" w:rsidR="008E7A09" w:rsidRPr="0032315B" w:rsidRDefault="0032315B" w:rsidP="008E7A09">
      <w:pPr>
        <w:pStyle w:val="lanak"/>
        <w:numPr>
          <w:ilvl w:val="0"/>
          <w:numId w:val="40"/>
        </w:numPr>
        <w:spacing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32315B">
        <w:rPr>
          <w:rFonts w:ascii="Cambria" w:hAnsi="Cambria" w:cstheme="minorHAnsi"/>
          <w:sz w:val="24"/>
          <w:szCs w:val="24"/>
          <w:lang w:val="hr-HR"/>
        </w:rPr>
        <w:t xml:space="preserve">pravo </w:t>
      </w:r>
      <w:r w:rsidR="008E7A09" w:rsidRPr="0032315B">
        <w:rPr>
          <w:rFonts w:ascii="Cambria" w:hAnsi="Cambria" w:cstheme="minorHAnsi"/>
          <w:sz w:val="24"/>
          <w:szCs w:val="24"/>
          <w:lang w:val="hr-HR"/>
        </w:rPr>
        <w:t>na sufinanciranje troškova studiranja onoliko godina koliko odgovara dvostrukome propisanom vremenu trajanja studija</w:t>
      </w:r>
      <w:r w:rsidRPr="0032315B">
        <w:rPr>
          <w:rFonts w:ascii="Cambria" w:hAnsi="Cambria" w:cstheme="minorHAnsi"/>
          <w:sz w:val="24"/>
          <w:szCs w:val="24"/>
          <w:lang w:val="hr-HR"/>
        </w:rPr>
        <w:t>,</w:t>
      </w:r>
    </w:p>
    <w:p w14:paraId="7A765364" w14:textId="1C6D1C2A" w:rsidR="008E7A09" w:rsidRPr="0032315B" w:rsidRDefault="0032315B" w:rsidP="008E7A09">
      <w:pPr>
        <w:pStyle w:val="lanak"/>
        <w:numPr>
          <w:ilvl w:val="0"/>
          <w:numId w:val="40"/>
        </w:numPr>
        <w:spacing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32315B">
        <w:rPr>
          <w:rFonts w:ascii="Cambria" w:hAnsi="Cambria" w:cstheme="minorHAnsi"/>
          <w:sz w:val="24"/>
          <w:szCs w:val="24"/>
          <w:lang w:val="hr-HR"/>
        </w:rPr>
        <w:t xml:space="preserve">pravo </w:t>
      </w:r>
      <w:r w:rsidR="008E7A09" w:rsidRPr="0032315B">
        <w:rPr>
          <w:rFonts w:ascii="Cambria" w:hAnsi="Cambria" w:cstheme="minorHAnsi"/>
          <w:sz w:val="24"/>
          <w:szCs w:val="24"/>
          <w:lang w:val="hr-HR"/>
        </w:rPr>
        <w:t>na sufinanciranje troškova studiranja i prilikom drugog upisa prve godine novog studija iste razine unatoč tome što su prethodno studirali, a ispisali su se bez završetka studija</w:t>
      </w:r>
      <w:r w:rsidRPr="0032315B">
        <w:rPr>
          <w:rFonts w:ascii="Cambria" w:hAnsi="Cambria" w:cstheme="minorHAnsi"/>
          <w:sz w:val="24"/>
          <w:szCs w:val="24"/>
          <w:lang w:val="hr-HR"/>
        </w:rPr>
        <w:t>,</w:t>
      </w:r>
    </w:p>
    <w:p w14:paraId="286A1FF0" w14:textId="2CCDE2E0" w:rsidR="008E7A09" w:rsidRPr="0032315B" w:rsidRDefault="0032315B" w:rsidP="008E7A09">
      <w:pPr>
        <w:pStyle w:val="lanak"/>
        <w:numPr>
          <w:ilvl w:val="0"/>
          <w:numId w:val="40"/>
        </w:numPr>
        <w:spacing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32315B">
        <w:rPr>
          <w:rFonts w:ascii="Cambria" w:hAnsi="Cambria" w:cstheme="minorHAnsi"/>
          <w:sz w:val="24"/>
          <w:szCs w:val="24"/>
          <w:lang w:val="hr-HR"/>
        </w:rPr>
        <w:t xml:space="preserve">pravo </w:t>
      </w:r>
      <w:r w:rsidR="008E7A09" w:rsidRPr="0032315B">
        <w:rPr>
          <w:rFonts w:ascii="Cambria" w:hAnsi="Cambria" w:cstheme="minorHAnsi"/>
          <w:sz w:val="24"/>
          <w:szCs w:val="24"/>
          <w:lang w:val="hr-HR"/>
        </w:rPr>
        <w:t>na sufinanciranje troškova studiranja ukoliko su u prethodnoj akademskoj godini stekli najmanje 30 ECTS bodova</w:t>
      </w:r>
      <w:r w:rsidRPr="0032315B">
        <w:rPr>
          <w:rFonts w:ascii="Cambria" w:hAnsi="Cambria" w:cstheme="minorHAnsi"/>
          <w:sz w:val="24"/>
          <w:szCs w:val="24"/>
          <w:lang w:val="hr-HR"/>
        </w:rPr>
        <w:t>,</w:t>
      </w:r>
    </w:p>
    <w:p w14:paraId="56E6C078" w14:textId="77777777" w:rsidR="0032315B" w:rsidRPr="0032315B" w:rsidRDefault="008E7A09" w:rsidP="0032315B">
      <w:pPr>
        <w:pStyle w:val="lanak"/>
        <w:numPr>
          <w:ilvl w:val="0"/>
          <w:numId w:val="40"/>
        </w:numPr>
        <w:spacing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32315B">
        <w:rPr>
          <w:rFonts w:ascii="Cambria" w:hAnsi="Cambria" w:cstheme="minorHAnsi"/>
          <w:sz w:val="24"/>
          <w:szCs w:val="24"/>
          <w:lang w:val="hr-HR"/>
        </w:rPr>
        <w:t>ako su u izvanrednom statusu mogu platiti najviše 50% punog iznosa participacije u troškovima studija</w:t>
      </w:r>
      <w:r w:rsidR="0032315B" w:rsidRPr="0032315B">
        <w:rPr>
          <w:rFonts w:ascii="Cambria" w:hAnsi="Cambria" w:cstheme="minorHAnsi"/>
          <w:sz w:val="24"/>
          <w:szCs w:val="24"/>
          <w:lang w:val="hr-HR"/>
        </w:rPr>
        <w:t>,</w:t>
      </w:r>
    </w:p>
    <w:p w14:paraId="6AACDFC6" w14:textId="5A941A11" w:rsidR="008E7A09" w:rsidRPr="00C84556" w:rsidRDefault="0032315B" w:rsidP="0032315B">
      <w:pPr>
        <w:pStyle w:val="lanak"/>
        <w:numPr>
          <w:ilvl w:val="0"/>
          <w:numId w:val="40"/>
        </w:numPr>
        <w:spacing w:line="240" w:lineRule="auto"/>
        <w:ind w:left="1077" w:hanging="357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C84556">
        <w:rPr>
          <w:rFonts w:ascii="Cambria" w:hAnsi="Cambria" w:cstheme="minorHAnsi"/>
          <w:sz w:val="24"/>
          <w:szCs w:val="24"/>
          <w:lang w:val="hr-HR"/>
        </w:rPr>
        <w:t xml:space="preserve">pravo </w:t>
      </w:r>
      <w:r w:rsidR="008E7A09" w:rsidRPr="00C84556">
        <w:rPr>
          <w:rFonts w:ascii="Cambria" w:hAnsi="Cambria" w:cstheme="minorHAnsi"/>
          <w:sz w:val="24"/>
          <w:szCs w:val="24"/>
          <w:lang w:val="hr-HR"/>
        </w:rPr>
        <w:t xml:space="preserve">na osiguran prijevoz između </w:t>
      </w:r>
      <w:r w:rsidR="00C84556" w:rsidRPr="00C84556">
        <w:rPr>
          <w:rFonts w:ascii="Cambria" w:hAnsi="Cambria" w:cstheme="minorHAnsi"/>
          <w:sz w:val="24"/>
          <w:szCs w:val="24"/>
          <w:lang w:val="hr-HR"/>
        </w:rPr>
        <w:t>dvije sveučilišne lokacije.</w:t>
      </w:r>
    </w:p>
    <w:p w14:paraId="05118D6B" w14:textId="03D87176" w:rsidR="008E7A09" w:rsidRPr="0032315B" w:rsidRDefault="008E7A09" w:rsidP="0032315B">
      <w:pPr>
        <w:pStyle w:val="Normal1"/>
        <w:numPr>
          <w:ilvl w:val="0"/>
          <w:numId w:val="4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32315B">
        <w:rPr>
          <w:rFonts w:ascii="Cambria" w:hAnsi="Cambria" w:cstheme="minorHAnsi"/>
          <w:lang w:val="hr-HR"/>
        </w:rPr>
        <w:t xml:space="preserve">Studenti iz prethodnog stavka </w:t>
      </w:r>
      <w:r w:rsidR="0032315B" w:rsidRPr="0032315B">
        <w:rPr>
          <w:rFonts w:ascii="Cambria" w:hAnsi="Cambria" w:cstheme="minorHAnsi"/>
          <w:lang w:val="hr-HR"/>
        </w:rPr>
        <w:t xml:space="preserve">ovog članka </w:t>
      </w:r>
      <w:r w:rsidRPr="0032315B">
        <w:rPr>
          <w:rFonts w:ascii="Cambria" w:hAnsi="Cambria" w:cstheme="minorHAnsi"/>
          <w:lang w:val="hr-HR"/>
        </w:rPr>
        <w:t>i ostali studenti s invaliditetom imaju sljedeća prava:</w:t>
      </w:r>
    </w:p>
    <w:p w14:paraId="0D6AF739" w14:textId="28039ADE" w:rsidR="008E7A09" w:rsidRPr="00EA1A1F" w:rsidRDefault="00EA1A1F" w:rsidP="008E7A09">
      <w:pPr>
        <w:pStyle w:val="Normal1"/>
        <w:numPr>
          <w:ilvl w:val="0"/>
          <w:numId w:val="41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EA1A1F">
        <w:rPr>
          <w:rFonts w:ascii="Cambria" w:hAnsi="Cambria" w:cstheme="minorHAnsi"/>
          <w:lang w:val="hr-HR"/>
        </w:rPr>
        <w:t xml:space="preserve">pravo </w:t>
      </w:r>
      <w:r w:rsidR="008E7A09" w:rsidRPr="00EA1A1F">
        <w:rPr>
          <w:rFonts w:ascii="Cambria" w:hAnsi="Cambria" w:cstheme="minorHAnsi"/>
          <w:lang w:val="hr-HR"/>
        </w:rPr>
        <w:t>na mobilnost i dodatno financiranje mobilnosti</w:t>
      </w:r>
      <w:r w:rsidRPr="00EA1A1F">
        <w:rPr>
          <w:rFonts w:ascii="Cambria" w:hAnsi="Cambria" w:cstheme="minorHAnsi"/>
          <w:lang w:val="hr-HR"/>
        </w:rPr>
        <w:t>,</w:t>
      </w:r>
    </w:p>
    <w:p w14:paraId="5B9B05C5" w14:textId="4CE312C0" w:rsidR="008E7A09" w:rsidRPr="00EA1A1F" w:rsidRDefault="00EA1A1F" w:rsidP="008E7A09">
      <w:pPr>
        <w:pStyle w:val="Normal1"/>
        <w:numPr>
          <w:ilvl w:val="0"/>
          <w:numId w:val="41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EA1A1F">
        <w:rPr>
          <w:rFonts w:ascii="Cambria" w:hAnsi="Cambria" w:cstheme="minorHAnsi"/>
          <w:lang w:val="hr-HR"/>
        </w:rPr>
        <w:t xml:space="preserve">pravo </w:t>
      </w:r>
      <w:r w:rsidR="008E7A09" w:rsidRPr="00EA1A1F">
        <w:rPr>
          <w:rFonts w:ascii="Cambria" w:hAnsi="Cambria" w:cstheme="minorHAnsi"/>
          <w:lang w:val="hr-HR"/>
        </w:rPr>
        <w:t>na prilagodbu nastavnog i ispitnog procesa</w:t>
      </w:r>
      <w:r w:rsidRPr="00EA1A1F">
        <w:rPr>
          <w:rFonts w:ascii="Cambria" w:hAnsi="Cambria" w:cstheme="minorHAnsi"/>
          <w:lang w:val="hr-HR"/>
        </w:rPr>
        <w:t>,</w:t>
      </w:r>
    </w:p>
    <w:p w14:paraId="65393C04" w14:textId="63BF85F2" w:rsidR="008E7A09" w:rsidRPr="00EA1A1F" w:rsidRDefault="00EA1A1F" w:rsidP="008E7A09">
      <w:pPr>
        <w:pStyle w:val="Normal1"/>
        <w:numPr>
          <w:ilvl w:val="0"/>
          <w:numId w:val="41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EA1A1F">
        <w:rPr>
          <w:rFonts w:ascii="Cambria" w:hAnsi="Cambria" w:cstheme="minorHAnsi"/>
          <w:lang w:val="hr-HR"/>
        </w:rPr>
        <w:t xml:space="preserve">pravo </w:t>
      </w:r>
      <w:r w:rsidR="008E7A09" w:rsidRPr="00EA1A1F">
        <w:rPr>
          <w:rFonts w:ascii="Cambria" w:hAnsi="Cambria" w:cstheme="minorHAnsi"/>
          <w:lang w:val="hr-HR"/>
        </w:rPr>
        <w:t>na vršnjačku potporu</w:t>
      </w:r>
      <w:r w:rsidRPr="00EA1A1F">
        <w:rPr>
          <w:rFonts w:ascii="Cambria" w:hAnsi="Cambria" w:cstheme="minorHAnsi"/>
          <w:lang w:val="hr-HR"/>
        </w:rPr>
        <w:t>,</w:t>
      </w:r>
    </w:p>
    <w:p w14:paraId="5FC06368" w14:textId="0C0DB72D" w:rsidR="008E7A09" w:rsidRPr="00EA1A1F" w:rsidRDefault="00EA1A1F" w:rsidP="008E7A09">
      <w:pPr>
        <w:pStyle w:val="Normal1"/>
        <w:numPr>
          <w:ilvl w:val="0"/>
          <w:numId w:val="41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EA1A1F">
        <w:rPr>
          <w:rFonts w:ascii="Cambria" w:hAnsi="Cambria" w:cstheme="minorHAnsi"/>
          <w:lang w:val="hr-HR"/>
        </w:rPr>
        <w:t xml:space="preserve">pravo </w:t>
      </w:r>
      <w:r w:rsidR="008E7A09" w:rsidRPr="00EA1A1F">
        <w:rPr>
          <w:rFonts w:ascii="Cambria" w:hAnsi="Cambria" w:cstheme="minorHAnsi"/>
          <w:lang w:val="hr-HR"/>
        </w:rPr>
        <w:t>na dodatne izostanke s nastave</w:t>
      </w:r>
      <w:r w:rsidRPr="00EA1A1F">
        <w:rPr>
          <w:rFonts w:ascii="Cambria" w:hAnsi="Cambria" w:cstheme="minorHAnsi"/>
          <w:lang w:val="hr-HR"/>
        </w:rPr>
        <w:t>,</w:t>
      </w:r>
    </w:p>
    <w:p w14:paraId="72B27395" w14:textId="30F1302C" w:rsidR="008E7A09" w:rsidRPr="00EA1A1F" w:rsidRDefault="00EA1A1F" w:rsidP="008E7A09">
      <w:pPr>
        <w:pStyle w:val="Normal1"/>
        <w:numPr>
          <w:ilvl w:val="0"/>
          <w:numId w:val="41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EA1A1F">
        <w:rPr>
          <w:rFonts w:ascii="Cambria" w:hAnsi="Cambria" w:cstheme="minorHAnsi"/>
          <w:lang w:val="hr-HR"/>
        </w:rPr>
        <w:t xml:space="preserve">pravo </w:t>
      </w:r>
      <w:r w:rsidR="008E7A09" w:rsidRPr="00EA1A1F">
        <w:rPr>
          <w:rFonts w:ascii="Cambria" w:hAnsi="Cambria" w:cstheme="minorHAnsi"/>
          <w:lang w:val="hr-HR"/>
        </w:rPr>
        <w:t>na prostornu pristupačnost</w:t>
      </w:r>
      <w:r w:rsidRPr="00EA1A1F">
        <w:rPr>
          <w:rFonts w:ascii="Cambria" w:hAnsi="Cambria" w:cstheme="minorHAnsi"/>
          <w:lang w:val="hr-HR"/>
        </w:rPr>
        <w:t>,</w:t>
      </w:r>
    </w:p>
    <w:p w14:paraId="4308FD0F" w14:textId="48097019" w:rsidR="008E7A09" w:rsidRPr="00EA1A1F" w:rsidRDefault="00EA1A1F" w:rsidP="008E7A09">
      <w:pPr>
        <w:pStyle w:val="Normal1"/>
        <w:numPr>
          <w:ilvl w:val="0"/>
          <w:numId w:val="41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EA1A1F">
        <w:rPr>
          <w:rFonts w:ascii="Cambria" w:hAnsi="Cambria" w:cstheme="minorHAnsi"/>
          <w:lang w:val="hr-HR"/>
        </w:rPr>
        <w:t xml:space="preserve">pravo </w:t>
      </w:r>
      <w:r w:rsidR="008E7A09" w:rsidRPr="00EA1A1F">
        <w:rPr>
          <w:rFonts w:ascii="Cambria" w:hAnsi="Cambria" w:cstheme="minorHAnsi"/>
          <w:lang w:val="hr-HR"/>
        </w:rPr>
        <w:t>na asistivnu tehnologiju</w:t>
      </w:r>
      <w:r w:rsidRPr="00EA1A1F">
        <w:rPr>
          <w:rFonts w:ascii="Cambria" w:hAnsi="Cambria" w:cstheme="minorHAnsi"/>
          <w:lang w:val="hr-HR"/>
        </w:rPr>
        <w:t>,</w:t>
      </w:r>
    </w:p>
    <w:p w14:paraId="4AE111DF" w14:textId="2D1E5536" w:rsidR="008E7A09" w:rsidRPr="00EA1A1F" w:rsidRDefault="008E7A09" w:rsidP="00EA1A1F">
      <w:pPr>
        <w:pStyle w:val="Normal1"/>
        <w:numPr>
          <w:ilvl w:val="0"/>
          <w:numId w:val="41"/>
        </w:numPr>
        <w:spacing w:after="120" w:line="240" w:lineRule="auto"/>
        <w:ind w:left="1077" w:right="74" w:hanging="357"/>
        <w:jc w:val="both"/>
        <w:rPr>
          <w:rFonts w:ascii="Cambria" w:hAnsi="Cambria" w:cstheme="minorHAnsi"/>
          <w:lang w:val="hr-HR"/>
        </w:rPr>
      </w:pPr>
      <w:r w:rsidRPr="00EA1A1F">
        <w:rPr>
          <w:rFonts w:ascii="Cambria" w:hAnsi="Cambria" w:cstheme="minorHAnsi"/>
          <w:lang w:val="hr-HR"/>
        </w:rPr>
        <w:t>ostala prava prema preporukama Rektorskog zbora Republike Hrvatske.</w:t>
      </w:r>
    </w:p>
    <w:p w14:paraId="377787A8" w14:textId="1C0DA9E1" w:rsidR="008E7A09" w:rsidRPr="00B45E8E" w:rsidRDefault="008E7A09" w:rsidP="00B45E8E">
      <w:pPr>
        <w:pStyle w:val="Normal1"/>
        <w:numPr>
          <w:ilvl w:val="0"/>
          <w:numId w:val="4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B45E8E">
        <w:rPr>
          <w:rFonts w:ascii="Cambria" w:hAnsi="Cambria" w:cstheme="minorHAnsi"/>
          <w:lang w:val="hr-HR"/>
        </w:rPr>
        <w:t>Prava iz alineje 1</w:t>
      </w:r>
      <w:r w:rsidR="00B45E8E" w:rsidRPr="00B45E8E">
        <w:rPr>
          <w:rFonts w:ascii="Cambria" w:hAnsi="Cambria" w:cstheme="minorHAnsi"/>
          <w:lang w:val="hr-HR"/>
        </w:rPr>
        <w:t>.</w:t>
      </w:r>
      <w:r w:rsidRPr="00B45E8E">
        <w:rPr>
          <w:rFonts w:ascii="Cambria" w:hAnsi="Cambria" w:cstheme="minorHAnsi"/>
          <w:lang w:val="hr-HR"/>
        </w:rPr>
        <w:t xml:space="preserve"> i 2</w:t>
      </w:r>
      <w:r w:rsidR="00B45E8E" w:rsidRPr="00B45E8E">
        <w:rPr>
          <w:rFonts w:ascii="Cambria" w:hAnsi="Cambria" w:cstheme="minorHAnsi"/>
          <w:lang w:val="hr-HR"/>
        </w:rPr>
        <w:t>.</w:t>
      </w:r>
      <w:r w:rsidRPr="00B45E8E">
        <w:rPr>
          <w:rFonts w:ascii="Cambria" w:hAnsi="Cambria" w:cstheme="minorHAnsi"/>
          <w:lang w:val="hr-HR"/>
        </w:rPr>
        <w:t xml:space="preserve"> iz stavka 1. ovog članka studenti mogu iskoristiti samo jednom.</w:t>
      </w:r>
    </w:p>
    <w:p w14:paraId="7F9C043B" w14:textId="77777777" w:rsidR="008E7A09" w:rsidRPr="008E7A09" w:rsidRDefault="008E7A09" w:rsidP="008E7A09">
      <w:pPr>
        <w:pStyle w:val="Normal1"/>
        <w:spacing w:after="0"/>
        <w:ind w:left="0" w:right="76"/>
        <w:rPr>
          <w:rFonts w:ascii="Cambria" w:hAnsi="Cambria" w:cstheme="minorHAnsi"/>
          <w:color w:val="FF0000"/>
          <w:lang w:val="hr-HR"/>
        </w:rPr>
      </w:pPr>
    </w:p>
    <w:p w14:paraId="1F5B4139" w14:textId="77777777" w:rsidR="008E7A09" w:rsidRPr="00261E93" w:rsidRDefault="008E7A09" w:rsidP="00261E93">
      <w:pPr>
        <w:pStyle w:val="Normal1"/>
        <w:spacing w:after="120" w:line="240" w:lineRule="auto"/>
        <w:ind w:left="142" w:right="74"/>
        <w:jc w:val="center"/>
        <w:rPr>
          <w:rFonts w:ascii="Cambria" w:hAnsi="Cambria" w:cstheme="minorHAnsi"/>
          <w:lang w:val="hr-HR"/>
        </w:rPr>
      </w:pPr>
      <w:r w:rsidRPr="00261E93">
        <w:rPr>
          <w:rFonts w:ascii="Cambria" w:hAnsi="Cambria" w:cstheme="minorHAnsi"/>
          <w:lang w:val="hr-HR"/>
        </w:rPr>
        <w:t>Podnošenje zahtjeva za ostvarivanje prava</w:t>
      </w:r>
    </w:p>
    <w:p w14:paraId="0AE1EFDE" w14:textId="77777777" w:rsidR="008E7A09" w:rsidRPr="00261E93" w:rsidRDefault="008E7A09" w:rsidP="00261E93">
      <w:pPr>
        <w:pStyle w:val="Normal1"/>
        <w:spacing w:after="120" w:line="240" w:lineRule="auto"/>
        <w:ind w:left="142" w:right="74"/>
        <w:jc w:val="center"/>
        <w:rPr>
          <w:rFonts w:ascii="Cambria" w:hAnsi="Cambria" w:cstheme="minorHAnsi"/>
          <w:lang w:val="hr-HR"/>
        </w:rPr>
      </w:pPr>
      <w:r w:rsidRPr="00261E93">
        <w:rPr>
          <w:rFonts w:ascii="Cambria" w:hAnsi="Cambria" w:cstheme="minorHAnsi"/>
          <w:lang w:val="hr-HR"/>
        </w:rPr>
        <w:t>Članak 4.</w:t>
      </w:r>
    </w:p>
    <w:p w14:paraId="18BBC80E" w14:textId="719A43C6" w:rsidR="008E7A09" w:rsidRPr="00182168" w:rsidRDefault="008E7A09" w:rsidP="00F55CD0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182168">
        <w:rPr>
          <w:rFonts w:ascii="Cambria" w:hAnsi="Cambria" w:cstheme="minorHAnsi"/>
          <w:sz w:val="24"/>
          <w:szCs w:val="24"/>
          <w:lang w:val="hr-HR"/>
        </w:rPr>
        <w:t xml:space="preserve">(1) Prava iz prethodnog članka student s invaliditetom može ostvariti temeljem pisanog zahtjeva koji se podnosi </w:t>
      </w:r>
      <w:r w:rsidR="00182168" w:rsidRPr="00182168">
        <w:rPr>
          <w:rFonts w:ascii="Cambria" w:hAnsi="Cambria" w:cstheme="minorHAnsi"/>
          <w:sz w:val="24"/>
          <w:szCs w:val="24"/>
          <w:lang w:val="hr-HR"/>
        </w:rPr>
        <w:t>Odsjeku</w:t>
      </w:r>
      <w:r w:rsidRPr="00182168">
        <w:rPr>
          <w:rFonts w:ascii="Cambria" w:hAnsi="Cambria" w:cstheme="minorHAnsi"/>
          <w:sz w:val="24"/>
          <w:szCs w:val="24"/>
          <w:lang w:val="hr-HR"/>
        </w:rPr>
        <w:t xml:space="preserve"> za ravnopravnost, raznolikost i inkluzivnost (dalje u tekstu: </w:t>
      </w:r>
      <w:r w:rsidR="00182168" w:rsidRPr="00182168">
        <w:rPr>
          <w:rFonts w:ascii="Cambria" w:hAnsi="Cambria" w:cstheme="minorHAnsi"/>
          <w:sz w:val="24"/>
          <w:szCs w:val="24"/>
          <w:lang w:val="hr-HR"/>
        </w:rPr>
        <w:t>Odsjek</w:t>
      </w:r>
      <w:r w:rsidRPr="00182168">
        <w:rPr>
          <w:rFonts w:ascii="Cambria" w:hAnsi="Cambria" w:cstheme="minorHAnsi"/>
          <w:sz w:val="24"/>
          <w:szCs w:val="24"/>
          <w:lang w:val="hr-HR"/>
        </w:rPr>
        <w:t>) putem obrasca koji čini sastavni dio ovog Pravilnika</w:t>
      </w:r>
      <w:r w:rsidR="00182168">
        <w:rPr>
          <w:rFonts w:ascii="Cambria" w:hAnsi="Cambria" w:cstheme="minorHAnsi"/>
          <w:sz w:val="24"/>
          <w:szCs w:val="24"/>
          <w:lang w:val="hr-HR"/>
        </w:rPr>
        <w:t xml:space="preserve">, </w:t>
      </w:r>
      <w:r w:rsidRPr="00182168">
        <w:rPr>
          <w:rFonts w:ascii="Cambria" w:hAnsi="Cambria" w:cstheme="minorHAnsi"/>
          <w:sz w:val="24"/>
          <w:szCs w:val="24"/>
          <w:lang w:val="hr-HR"/>
        </w:rPr>
        <w:t>dostupnog na mrežnim stranicama Sveučilišta.</w:t>
      </w:r>
    </w:p>
    <w:p w14:paraId="76F68199" w14:textId="77777777" w:rsidR="008E7A09" w:rsidRPr="00C80AF1" w:rsidRDefault="008E7A09" w:rsidP="00C80AF1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C80AF1">
        <w:rPr>
          <w:rFonts w:ascii="Cambria" w:hAnsi="Cambria" w:cstheme="minorHAnsi"/>
          <w:sz w:val="24"/>
          <w:szCs w:val="24"/>
          <w:lang w:val="hr-HR"/>
        </w:rPr>
        <w:t>(2) Student je prije podnošenja zahtjeva obvezan upoznati se sa specifičnim zahtjevima kolegija koje upisuje te razmotriti moguće prepreke u postizanju postavljenih ishoda učenja te naznačiti koja prava i/ili oblike prilagodbe traži.</w:t>
      </w:r>
    </w:p>
    <w:p w14:paraId="69D6B37B" w14:textId="5E8BCD29" w:rsidR="008E7A09" w:rsidRPr="00C80AF1" w:rsidRDefault="008E7A09" w:rsidP="008E7A09">
      <w:pPr>
        <w:pStyle w:val="OOpe"/>
        <w:spacing w:before="0" w:after="0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C80AF1">
        <w:rPr>
          <w:rFonts w:ascii="Cambria" w:hAnsi="Cambria" w:cstheme="minorHAnsi"/>
          <w:sz w:val="24"/>
          <w:szCs w:val="24"/>
          <w:lang w:val="hr-HR"/>
        </w:rPr>
        <w:t>(3) Uz zahtjev, student je dužan priložiti sljedeć</w:t>
      </w:r>
      <w:r w:rsidR="00C80AF1" w:rsidRPr="00C80AF1">
        <w:rPr>
          <w:rFonts w:ascii="Cambria" w:hAnsi="Cambria" w:cstheme="minorHAnsi"/>
          <w:sz w:val="24"/>
          <w:szCs w:val="24"/>
          <w:lang w:val="hr-HR"/>
        </w:rPr>
        <w:t>u</w:t>
      </w:r>
      <w:r w:rsidRPr="00C80AF1">
        <w:rPr>
          <w:rFonts w:ascii="Cambria" w:hAnsi="Cambria" w:cstheme="minorHAnsi"/>
          <w:sz w:val="24"/>
          <w:szCs w:val="24"/>
          <w:lang w:val="hr-HR"/>
        </w:rPr>
        <w:t xml:space="preserve"> dokument</w:t>
      </w:r>
      <w:r w:rsidR="00C80AF1" w:rsidRPr="00C80AF1">
        <w:rPr>
          <w:rFonts w:ascii="Cambria" w:hAnsi="Cambria" w:cstheme="minorHAnsi"/>
          <w:sz w:val="24"/>
          <w:szCs w:val="24"/>
          <w:lang w:val="hr-HR"/>
        </w:rPr>
        <w:t>aciju</w:t>
      </w:r>
      <w:r w:rsidRPr="00C80AF1">
        <w:rPr>
          <w:rFonts w:ascii="Cambria" w:hAnsi="Cambria" w:cstheme="minorHAnsi"/>
          <w:sz w:val="24"/>
          <w:szCs w:val="24"/>
          <w:lang w:val="hr-HR"/>
        </w:rPr>
        <w:t xml:space="preserve"> koje posjeduje:</w:t>
      </w:r>
    </w:p>
    <w:p w14:paraId="6CB05AE9" w14:textId="77777777" w:rsidR="008E7A09" w:rsidRPr="00C80AF1" w:rsidRDefault="008E7A09" w:rsidP="008E7A09">
      <w:pPr>
        <w:pStyle w:val="Normal1"/>
        <w:numPr>
          <w:ilvl w:val="0"/>
          <w:numId w:val="4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C80AF1">
        <w:rPr>
          <w:rFonts w:ascii="Cambria" w:hAnsi="Cambria" w:cstheme="minorHAnsi"/>
          <w:lang w:val="hr-HR"/>
        </w:rPr>
        <w:lastRenderedPageBreak/>
        <w:t>nalaz i mišljenje Zavoda za vještačenje, profesionalnu rehabilitaciju i zapošljavanje osoba s invaliditetom o postotku tjelesnog oštećenja (invaliditeta) odnosno stupnjem oštećenja funkcionalnih sposobnosti (razine oštećenja),</w:t>
      </w:r>
    </w:p>
    <w:p w14:paraId="449C85B2" w14:textId="77777777" w:rsidR="008E7A09" w:rsidRPr="00C80AF1" w:rsidRDefault="008E7A09" w:rsidP="008E7A09">
      <w:pPr>
        <w:pStyle w:val="Normal1"/>
        <w:numPr>
          <w:ilvl w:val="0"/>
          <w:numId w:val="4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C80AF1">
        <w:rPr>
          <w:rFonts w:ascii="Cambria" w:hAnsi="Cambria" w:cstheme="minorHAnsi"/>
          <w:lang w:val="hr-HR"/>
        </w:rPr>
        <w:t>rješenje Hrvatskog zavoda za mirovinsko osiguranje,</w:t>
      </w:r>
    </w:p>
    <w:p w14:paraId="43C1CA9E" w14:textId="77777777" w:rsidR="008E7A09" w:rsidRPr="00C80AF1" w:rsidRDefault="008E7A09" w:rsidP="008E7A09">
      <w:pPr>
        <w:pStyle w:val="Normal1"/>
        <w:numPr>
          <w:ilvl w:val="0"/>
          <w:numId w:val="4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C80AF1">
        <w:rPr>
          <w:rFonts w:ascii="Cambria" w:hAnsi="Cambria" w:cstheme="minorHAnsi"/>
          <w:lang w:val="hr-HR"/>
        </w:rPr>
        <w:t>potvrdu iz Registra osoba s invaliditetom,</w:t>
      </w:r>
    </w:p>
    <w:p w14:paraId="7C86D7C7" w14:textId="77777777" w:rsidR="008E7A09" w:rsidRPr="00C80AF1" w:rsidRDefault="008E7A09" w:rsidP="008E7A09">
      <w:pPr>
        <w:pStyle w:val="OOpe"/>
        <w:numPr>
          <w:ilvl w:val="0"/>
          <w:numId w:val="42"/>
        </w:numPr>
        <w:spacing w:before="0"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C80AF1">
        <w:rPr>
          <w:rFonts w:ascii="Cambria" w:hAnsi="Cambria" w:cstheme="minorHAnsi"/>
          <w:sz w:val="24"/>
          <w:szCs w:val="24"/>
          <w:lang w:val="hr-HR"/>
        </w:rPr>
        <w:t>medicinsku dokumentaciju kojom potvrđuje navedene činjenice,</w:t>
      </w:r>
    </w:p>
    <w:p w14:paraId="5C10D8F7" w14:textId="77777777" w:rsidR="008E7A09" w:rsidRPr="00C80AF1" w:rsidRDefault="008E7A09" w:rsidP="008E7A09">
      <w:pPr>
        <w:pStyle w:val="OOpe"/>
        <w:numPr>
          <w:ilvl w:val="0"/>
          <w:numId w:val="42"/>
        </w:numPr>
        <w:spacing w:before="0"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C80AF1">
        <w:rPr>
          <w:rFonts w:ascii="Cambria" w:hAnsi="Cambria" w:cstheme="minorHAnsi"/>
          <w:sz w:val="24"/>
          <w:szCs w:val="24"/>
          <w:lang w:val="hr-HR"/>
        </w:rPr>
        <w:t xml:space="preserve">rješenje kojim se potvrđuje invaliditet i stupanj oštećenja ako je osoba korisnik prava iz sustava socijalne skrbi, </w:t>
      </w:r>
    </w:p>
    <w:p w14:paraId="0D605652" w14:textId="77777777" w:rsidR="008E7A09" w:rsidRPr="00C80AF1" w:rsidRDefault="008E7A09" w:rsidP="008E7A09">
      <w:pPr>
        <w:pStyle w:val="OOpe"/>
        <w:numPr>
          <w:ilvl w:val="0"/>
          <w:numId w:val="42"/>
        </w:numPr>
        <w:spacing w:before="0"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C80AF1">
        <w:rPr>
          <w:rFonts w:ascii="Cambria" w:hAnsi="Cambria" w:cstheme="minorHAnsi"/>
          <w:sz w:val="24"/>
          <w:szCs w:val="24"/>
          <w:lang w:val="hr-HR"/>
        </w:rPr>
        <w:t xml:space="preserve">odluku o prilagodbi ispitne tehnologije na ispitima državne mature, </w:t>
      </w:r>
    </w:p>
    <w:p w14:paraId="43DC526B" w14:textId="77777777" w:rsidR="008E7A09" w:rsidRPr="00C80AF1" w:rsidRDefault="008E7A09" w:rsidP="008E7A09">
      <w:pPr>
        <w:pStyle w:val="OOpe"/>
        <w:numPr>
          <w:ilvl w:val="0"/>
          <w:numId w:val="42"/>
        </w:numPr>
        <w:spacing w:before="0"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C80AF1">
        <w:rPr>
          <w:rFonts w:ascii="Cambria" w:hAnsi="Cambria" w:cstheme="minorHAnsi"/>
          <w:sz w:val="24"/>
          <w:szCs w:val="24"/>
          <w:lang w:val="hr-HR"/>
        </w:rPr>
        <w:t xml:space="preserve">rješenje matične ustanove za inozemne studente kojim se reguliraju prava propisana ovim Pravilnikom, </w:t>
      </w:r>
    </w:p>
    <w:p w14:paraId="7652A969" w14:textId="77777777" w:rsidR="008E7A09" w:rsidRPr="00C80AF1" w:rsidRDefault="008E7A09" w:rsidP="00C80AF1">
      <w:pPr>
        <w:pStyle w:val="OOpe"/>
        <w:numPr>
          <w:ilvl w:val="0"/>
          <w:numId w:val="42"/>
        </w:numPr>
        <w:spacing w:before="0" w:after="12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C80AF1">
        <w:rPr>
          <w:rFonts w:ascii="Cambria" w:hAnsi="Cambria" w:cstheme="minorHAnsi"/>
          <w:sz w:val="24"/>
          <w:szCs w:val="24"/>
          <w:lang w:val="hr-HR"/>
        </w:rPr>
        <w:t>ostalu relevantnu dokumentaciju.</w:t>
      </w:r>
    </w:p>
    <w:p w14:paraId="5C3A197A" w14:textId="77777777" w:rsidR="008E7A09" w:rsidRPr="00C80AF1" w:rsidRDefault="008E7A09" w:rsidP="008E7A09">
      <w:pPr>
        <w:pStyle w:val="OOpe"/>
        <w:spacing w:before="0" w:after="0"/>
        <w:ind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C80AF1">
        <w:rPr>
          <w:rFonts w:ascii="Cambria" w:hAnsi="Cambria" w:cstheme="minorHAnsi"/>
          <w:sz w:val="24"/>
          <w:szCs w:val="24"/>
          <w:lang w:val="hr-HR"/>
        </w:rPr>
        <w:t xml:space="preserve">(4) Zahtjev se može podnijeti tijekom cijele akademske godine. </w:t>
      </w:r>
    </w:p>
    <w:p w14:paraId="3BF052BC" w14:textId="77777777" w:rsidR="008E7A09" w:rsidRPr="008E7A09" w:rsidRDefault="008E7A09" w:rsidP="008E7A09">
      <w:pPr>
        <w:pStyle w:val="OOpe"/>
        <w:spacing w:before="0" w:after="0"/>
        <w:ind w:left="0"/>
        <w:jc w:val="both"/>
        <w:rPr>
          <w:rFonts w:ascii="Cambria" w:hAnsi="Cambria" w:cstheme="minorHAnsi"/>
          <w:color w:val="FF0000"/>
          <w:sz w:val="24"/>
          <w:szCs w:val="24"/>
          <w:lang w:val="hr-HR"/>
        </w:rPr>
      </w:pPr>
    </w:p>
    <w:p w14:paraId="0DA2C1FA" w14:textId="77777777" w:rsidR="008E7A09" w:rsidRPr="003A11AB" w:rsidRDefault="008E7A09" w:rsidP="003A11AB">
      <w:pPr>
        <w:pStyle w:val="OOpe"/>
        <w:spacing w:before="0" w:after="120" w:line="240" w:lineRule="auto"/>
        <w:ind w:left="0" w:righ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3A11AB">
        <w:rPr>
          <w:rFonts w:ascii="Cambria" w:hAnsi="Cambria" w:cstheme="minorHAnsi"/>
          <w:sz w:val="24"/>
          <w:szCs w:val="24"/>
          <w:lang w:val="hr-HR"/>
        </w:rPr>
        <w:t>Rješavanje zahtjeva</w:t>
      </w:r>
    </w:p>
    <w:p w14:paraId="37F858D5" w14:textId="77777777" w:rsidR="008E7A09" w:rsidRPr="003A11AB" w:rsidRDefault="008E7A09" w:rsidP="003A11AB">
      <w:pPr>
        <w:pStyle w:val="OOpe"/>
        <w:spacing w:before="0" w:after="120" w:line="240" w:lineRule="auto"/>
        <w:ind w:left="0" w:righ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3A11AB">
        <w:rPr>
          <w:rFonts w:ascii="Cambria" w:hAnsi="Cambria" w:cstheme="minorHAnsi"/>
          <w:sz w:val="24"/>
          <w:szCs w:val="24"/>
          <w:lang w:val="hr-HR"/>
        </w:rPr>
        <w:t>Članak 5.</w:t>
      </w:r>
    </w:p>
    <w:p w14:paraId="4D74A205" w14:textId="77777777" w:rsidR="008E7A09" w:rsidRPr="003A11AB" w:rsidRDefault="008E7A09" w:rsidP="003A11AB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3A11AB">
        <w:rPr>
          <w:rFonts w:ascii="Cambria" w:hAnsi="Cambria" w:cstheme="minorHAnsi"/>
          <w:sz w:val="24"/>
          <w:szCs w:val="24"/>
          <w:lang w:val="hr-HR"/>
        </w:rPr>
        <w:t>(1) Student će u roku od 15 dana od dana predaje urednog zahtjeva biti pozvan na individualni razgovor.</w:t>
      </w:r>
    </w:p>
    <w:p w14:paraId="0E786DF7" w14:textId="09239799" w:rsidR="008E7A09" w:rsidRPr="003A11AB" w:rsidRDefault="008E7A09" w:rsidP="003A11AB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trike/>
          <w:sz w:val="24"/>
          <w:szCs w:val="24"/>
          <w:lang w:val="hr-HR"/>
        </w:rPr>
      </w:pPr>
      <w:r w:rsidRPr="003A11AB">
        <w:rPr>
          <w:rFonts w:ascii="Cambria" w:hAnsi="Cambria" w:cstheme="minorHAnsi"/>
          <w:sz w:val="24"/>
          <w:szCs w:val="24"/>
          <w:lang w:val="hr-HR"/>
        </w:rPr>
        <w:t xml:space="preserve">(2) Nakon individualnog razgovora, </w:t>
      </w:r>
      <w:r w:rsidR="003A11AB" w:rsidRPr="003A11AB">
        <w:rPr>
          <w:rFonts w:ascii="Cambria" w:hAnsi="Cambria" w:cstheme="minorHAnsi"/>
          <w:sz w:val="24"/>
          <w:szCs w:val="24"/>
          <w:lang w:val="hr-HR"/>
        </w:rPr>
        <w:t>Odsjek</w:t>
      </w:r>
      <w:r w:rsidRPr="003A11AB">
        <w:rPr>
          <w:rFonts w:ascii="Cambria" w:hAnsi="Cambria" w:cstheme="minorHAnsi"/>
          <w:sz w:val="24"/>
          <w:szCs w:val="24"/>
          <w:lang w:val="hr-HR"/>
        </w:rPr>
        <w:t xml:space="preserve"> u suradnji sa stručnim suradnikom iz područja psihologije, logopedije ili edukacijske rehabilitacije donosi Rješenje o preporuci za prilagodbu nastave i ispitne tehnologije (dalje u tekstu: Rješenje) u roku od najviše trideset (30) dana koje odobrava rektor ili nadležni prorektor. </w:t>
      </w:r>
    </w:p>
    <w:p w14:paraId="3D1F4F88" w14:textId="550732E0" w:rsidR="008E7A09" w:rsidRPr="003A11AB" w:rsidRDefault="008E7A09" w:rsidP="003A11AB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3A11AB">
        <w:rPr>
          <w:rFonts w:ascii="Cambria" w:hAnsi="Cambria" w:cstheme="minorHAnsi"/>
          <w:sz w:val="24"/>
          <w:szCs w:val="24"/>
          <w:lang w:val="hr-HR"/>
        </w:rPr>
        <w:t xml:space="preserve">(3) U slučajevima kada je dostupna isključivo medicinska dokumentacija (npr. u slučaju privremenih zdravstvenih poteškoća poput prijeloma ruke), </w:t>
      </w:r>
      <w:r w:rsidR="003A11AB" w:rsidRPr="003A11AB">
        <w:rPr>
          <w:rFonts w:ascii="Cambria" w:hAnsi="Cambria" w:cstheme="minorHAnsi"/>
          <w:sz w:val="24"/>
          <w:szCs w:val="24"/>
          <w:lang w:val="hr-HR"/>
        </w:rPr>
        <w:t>Odsjek</w:t>
      </w:r>
      <w:r w:rsidRPr="003A11AB">
        <w:rPr>
          <w:rFonts w:ascii="Cambria" w:hAnsi="Cambria" w:cstheme="minorHAnsi"/>
          <w:sz w:val="24"/>
          <w:szCs w:val="24"/>
          <w:lang w:val="hr-HR"/>
        </w:rPr>
        <w:t xml:space="preserve"> može zatražiti stručno mišljenje Nastavnog zavoda za javno zdravstvo Istarske županije radi izrade preporuka za prilagodbu.</w:t>
      </w:r>
    </w:p>
    <w:p w14:paraId="753AF416" w14:textId="77777777" w:rsidR="008E7A09" w:rsidRPr="003A11AB" w:rsidRDefault="008E7A09" w:rsidP="003A11AB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3A11AB">
        <w:rPr>
          <w:rFonts w:ascii="Cambria" w:hAnsi="Cambria" w:cstheme="minorHAnsi"/>
          <w:sz w:val="24"/>
          <w:szCs w:val="24"/>
          <w:lang w:val="hr-HR"/>
        </w:rPr>
        <w:t xml:space="preserve">(4) U slučaju donošenja pozitivnog rješenja, prava vrijede od dana donošenja rješenja. </w:t>
      </w:r>
    </w:p>
    <w:p w14:paraId="71B2EE78" w14:textId="3A1E46E9" w:rsidR="008E7A09" w:rsidRPr="003A11AB" w:rsidRDefault="008E7A09" w:rsidP="003A11AB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3A11AB">
        <w:rPr>
          <w:rFonts w:ascii="Cambria" w:hAnsi="Cambria" w:cstheme="minorHAnsi"/>
          <w:sz w:val="24"/>
          <w:szCs w:val="24"/>
          <w:lang w:val="hr-HR"/>
        </w:rPr>
        <w:t xml:space="preserve">(5) U slučaju potrebe za vršnjačkom potporom, </w:t>
      </w:r>
      <w:r w:rsidR="003A11AB" w:rsidRPr="003A11AB">
        <w:rPr>
          <w:rFonts w:ascii="Cambria" w:hAnsi="Cambria" w:cstheme="minorHAnsi"/>
          <w:sz w:val="24"/>
          <w:szCs w:val="24"/>
          <w:lang w:val="hr-HR"/>
        </w:rPr>
        <w:t>Odsjek</w:t>
      </w:r>
      <w:r w:rsidRPr="003A11AB">
        <w:rPr>
          <w:rFonts w:ascii="Cambria" w:hAnsi="Cambria" w:cstheme="minorHAnsi"/>
          <w:sz w:val="24"/>
          <w:szCs w:val="24"/>
          <w:lang w:val="hr-HR"/>
        </w:rPr>
        <w:t xml:space="preserve"> će objaviti poziv studentima za uključivanje u pružanje vršnjačke potpore sukladno članku 8. ovog Pravilnika.</w:t>
      </w:r>
    </w:p>
    <w:p w14:paraId="787362CF" w14:textId="77A4C941" w:rsidR="008E7A09" w:rsidRPr="003A11AB" w:rsidRDefault="008E7A09" w:rsidP="008E7A09">
      <w:pPr>
        <w:pStyle w:val="OOpe"/>
        <w:spacing w:before="0" w:after="0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3A11AB">
        <w:rPr>
          <w:rFonts w:ascii="Cambria" w:hAnsi="Cambria" w:cstheme="minorHAnsi"/>
          <w:sz w:val="24"/>
          <w:szCs w:val="24"/>
          <w:lang w:val="hr-HR"/>
        </w:rPr>
        <w:t xml:space="preserve">(6) Ukoliko se ne javi niti jedan student koji bi pružio vršnjačku potporu, </w:t>
      </w:r>
      <w:r w:rsidR="003A11AB" w:rsidRPr="003A11AB">
        <w:rPr>
          <w:rFonts w:ascii="Cambria" w:hAnsi="Cambria" w:cstheme="minorHAnsi"/>
          <w:sz w:val="24"/>
          <w:szCs w:val="24"/>
          <w:lang w:val="hr-HR"/>
        </w:rPr>
        <w:t>Odsjek</w:t>
      </w:r>
      <w:r w:rsidRPr="003A11AB">
        <w:rPr>
          <w:rFonts w:ascii="Cambria" w:hAnsi="Cambria" w:cstheme="minorHAnsi"/>
          <w:sz w:val="24"/>
          <w:szCs w:val="24"/>
          <w:lang w:val="hr-HR"/>
        </w:rPr>
        <w:t xml:space="preserve"> će pokušati iznijeti drugo rješenje u dogovoru s </w:t>
      </w:r>
      <w:r w:rsidR="003A11AB" w:rsidRPr="003A11AB">
        <w:rPr>
          <w:rFonts w:ascii="Cambria" w:hAnsi="Cambria" w:cstheme="minorHAnsi"/>
          <w:sz w:val="24"/>
          <w:szCs w:val="24"/>
          <w:lang w:val="hr-HR"/>
        </w:rPr>
        <w:t xml:space="preserve">nadležnim </w:t>
      </w:r>
      <w:r w:rsidRPr="003A11AB">
        <w:rPr>
          <w:rFonts w:ascii="Cambria" w:hAnsi="Cambria" w:cstheme="minorHAnsi"/>
          <w:sz w:val="24"/>
          <w:szCs w:val="24"/>
          <w:lang w:val="hr-HR"/>
        </w:rPr>
        <w:t>prorektorom i studentom.</w:t>
      </w:r>
    </w:p>
    <w:p w14:paraId="7DA28AB8" w14:textId="77777777" w:rsidR="008E7A09" w:rsidRPr="008E7A09" w:rsidRDefault="008E7A09" w:rsidP="008E7A09">
      <w:pPr>
        <w:pStyle w:val="OOpe"/>
        <w:spacing w:before="0" w:after="0"/>
        <w:ind w:left="357" w:right="0"/>
        <w:jc w:val="both"/>
        <w:rPr>
          <w:rFonts w:ascii="Cambria" w:hAnsi="Cambria" w:cstheme="minorHAnsi"/>
          <w:color w:val="FF0000"/>
          <w:sz w:val="24"/>
          <w:szCs w:val="24"/>
          <w:lang w:val="hr-HR"/>
        </w:rPr>
      </w:pPr>
    </w:p>
    <w:p w14:paraId="5FB0A7DB" w14:textId="77777777" w:rsidR="008E7A09" w:rsidRPr="005C3E2E" w:rsidRDefault="008E7A09" w:rsidP="005C3E2E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5C3E2E">
        <w:rPr>
          <w:rFonts w:ascii="Cambria" w:hAnsi="Cambria" w:cstheme="minorHAnsi"/>
          <w:lang w:val="hr-HR"/>
        </w:rPr>
        <w:t>Postupanje po rješenju</w:t>
      </w:r>
    </w:p>
    <w:p w14:paraId="172475DF" w14:textId="77777777" w:rsidR="008E7A09" w:rsidRPr="005C3E2E" w:rsidRDefault="008E7A09" w:rsidP="005C3E2E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5C3E2E">
        <w:rPr>
          <w:rFonts w:ascii="Cambria" w:hAnsi="Cambria" w:cstheme="minorHAnsi"/>
          <w:lang w:val="hr-HR"/>
        </w:rPr>
        <w:t>Članak 6.</w:t>
      </w:r>
    </w:p>
    <w:p w14:paraId="6CCAA268" w14:textId="744EA040" w:rsidR="008E7A09" w:rsidRPr="00A6478A" w:rsidRDefault="008E7A09" w:rsidP="005C3E2E">
      <w:pPr>
        <w:pStyle w:val="Normal1"/>
        <w:spacing w:after="120" w:line="257" w:lineRule="auto"/>
        <w:ind w:left="0" w:right="74"/>
        <w:jc w:val="both"/>
        <w:rPr>
          <w:rFonts w:ascii="Cambria" w:hAnsi="Cambria" w:cstheme="minorHAnsi"/>
          <w:lang w:val="hr-HR"/>
        </w:rPr>
      </w:pPr>
      <w:r w:rsidRPr="00A6478A">
        <w:rPr>
          <w:rFonts w:ascii="Cambria" w:hAnsi="Cambria" w:cstheme="minorHAnsi"/>
          <w:lang w:val="hr-HR"/>
        </w:rPr>
        <w:t xml:space="preserve">(1) Pozitivno Rješenje, </w:t>
      </w:r>
      <w:r w:rsidR="005C3E2E" w:rsidRPr="00A6478A">
        <w:rPr>
          <w:rFonts w:ascii="Cambria" w:hAnsi="Cambria" w:cstheme="minorHAnsi"/>
          <w:lang w:val="hr-HR"/>
        </w:rPr>
        <w:t>Odsjek</w:t>
      </w:r>
      <w:r w:rsidRPr="00A6478A">
        <w:rPr>
          <w:rFonts w:ascii="Cambria" w:hAnsi="Cambria" w:cstheme="minorHAnsi"/>
          <w:lang w:val="hr-HR"/>
        </w:rPr>
        <w:t xml:space="preserve"> upućuje prodekan</w:t>
      </w:r>
      <w:r w:rsidR="00A6478A" w:rsidRPr="00A6478A">
        <w:rPr>
          <w:rFonts w:ascii="Cambria" w:hAnsi="Cambria" w:cstheme="minorHAnsi"/>
          <w:lang w:val="hr-HR"/>
        </w:rPr>
        <w:t>u za nastavu</w:t>
      </w:r>
      <w:r w:rsidRPr="00A6478A">
        <w:rPr>
          <w:rFonts w:ascii="Cambria" w:hAnsi="Cambria" w:cstheme="minorHAnsi"/>
          <w:lang w:val="hr-HR"/>
        </w:rPr>
        <w:t xml:space="preserve"> </w:t>
      </w:r>
      <w:r w:rsidR="00A6478A" w:rsidRPr="00A6478A">
        <w:rPr>
          <w:rFonts w:ascii="Cambria" w:hAnsi="Cambria" w:cstheme="minorHAnsi"/>
          <w:lang w:val="hr-HR"/>
        </w:rPr>
        <w:t xml:space="preserve">ili dekanu </w:t>
      </w:r>
      <w:r w:rsidRPr="00A6478A">
        <w:rPr>
          <w:rFonts w:ascii="Cambria" w:hAnsi="Cambria" w:cstheme="minorHAnsi"/>
          <w:lang w:val="hr-HR"/>
        </w:rPr>
        <w:t>sastavnice na kojoj student studira.</w:t>
      </w:r>
    </w:p>
    <w:p w14:paraId="34C56B0A" w14:textId="36BD6670" w:rsidR="008E7A09" w:rsidRPr="00A6478A" w:rsidRDefault="008E7A09" w:rsidP="006B3743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A6478A">
        <w:rPr>
          <w:rFonts w:ascii="Cambria" w:hAnsi="Cambria" w:cstheme="minorHAnsi"/>
          <w:lang w:val="hr-HR"/>
        </w:rPr>
        <w:t xml:space="preserve">(2) Prodekan </w:t>
      </w:r>
      <w:r w:rsidR="00A6478A" w:rsidRPr="00A6478A">
        <w:rPr>
          <w:rFonts w:ascii="Cambria" w:hAnsi="Cambria" w:cstheme="minorHAnsi"/>
          <w:lang w:val="hr-HR"/>
        </w:rPr>
        <w:t xml:space="preserve">za nastavu ili dekan </w:t>
      </w:r>
      <w:r w:rsidRPr="00A6478A">
        <w:rPr>
          <w:rFonts w:ascii="Cambria" w:hAnsi="Cambria" w:cstheme="minorHAnsi"/>
          <w:lang w:val="hr-HR"/>
        </w:rPr>
        <w:t>sastavnice prosljeđuje Rješenje predmetnim nastavnicima.</w:t>
      </w:r>
    </w:p>
    <w:p w14:paraId="14A830D5" w14:textId="12689593" w:rsidR="008E7A09" w:rsidRPr="00176B6D" w:rsidRDefault="008E7A09" w:rsidP="00176B6D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176B6D">
        <w:rPr>
          <w:rFonts w:ascii="Cambria" w:hAnsi="Cambria" w:cstheme="minorHAnsi"/>
          <w:lang w:val="hr-HR"/>
        </w:rPr>
        <w:t xml:space="preserve">(3) Predmetni nastavnici dužni su, u roku od </w:t>
      </w:r>
      <w:r w:rsidR="00176B6D" w:rsidRPr="00176B6D">
        <w:rPr>
          <w:rFonts w:ascii="Cambria" w:hAnsi="Cambria" w:cstheme="minorHAnsi"/>
          <w:lang w:val="hr-HR"/>
        </w:rPr>
        <w:t>14</w:t>
      </w:r>
      <w:r w:rsidRPr="00176B6D">
        <w:rPr>
          <w:rFonts w:ascii="Cambria" w:hAnsi="Cambria" w:cstheme="minorHAnsi"/>
          <w:lang w:val="hr-HR"/>
        </w:rPr>
        <w:t xml:space="preserve"> dana od zaprimanja te obavijesti, osigurati uvjete za provedbu prilagodbi prema </w:t>
      </w:r>
      <w:r w:rsidR="00176B6D" w:rsidRPr="00176B6D">
        <w:rPr>
          <w:rFonts w:ascii="Cambria" w:hAnsi="Cambria" w:cstheme="minorHAnsi"/>
          <w:lang w:val="hr-HR"/>
        </w:rPr>
        <w:t>uputama Odsjeka</w:t>
      </w:r>
      <w:r w:rsidRPr="00176B6D">
        <w:rPr>
          <w:rFonts w:ascii="Cambria" w:hAnsi="Cambria" w:cstheme="minorHAnsi"/>
          <w:lang w:val="hr-HR"/>
        </w:rPr>
        <w:t>.</w:t>
      </w:r>
    </w:p>
    <w:p w14:paraId="136618D3" w14:textId="77777777" w:rsidR="008E7A09" w:rsidRPr="00176B6D" w:rsidRDefault="008E7A09" w:rsidP="00176B6D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176B6D">
        <w:rPr>
          <w:rFonts w:ascii="Cambria" w:hAnsi="Cambria" w:cstheme="minorHAnsi"/>
          <w:lang w:val="hr-HR"/>
        </w:rPr>
        <w:t xml:space="preserve">(4) Student je dužan javiti se nastavniku i obavijestiti ga o ostvarivanju oblika prilagodbi. </w:t>
      </w:r>
    </w:p>
    <w:p w14:paraId="4ED30808" w14:textId="76BA2A31" w:rsidR="008E7A09" w:rsidRPr="00176B6D" w:rsidRDefault="008E7A09" w:rsidP="00176B6D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176B6D">
        <w:rPr>
          <w:rFonts w:ascii="Cambria" w:hAnsi="Cambria" w:cstheme="minorHAnsi"/>
          <w:lang w:val="hr-HR"/>
        </w:rPr>
        <w:lastRenderedPageBreak/>
        <w:t xml:space="preserve">(5) </w:t>
      </w:r>
      <w:r w:rsidR="00176B6D" w:rsidRPr="00176B6D">
        <w:rPr>
          <w:rFonts w:ascii="Cambria" w:hAnsi="Cambria" w:cstheme="minorHAnsi"/>
          <w:lang w:val="hr-HR"/>
        </w:rPr>
        <w:t>Odsjek</w:t>
      </w:r>
      <w:r w:rsidRPr="00176B6D">
        <w:rPr>
          <w:rFonts w:ascii="Cambria" w:hAnsi="Cambria" w:cstheme="minorHAnsi"/>
          <w:lang w:val="hr-HR"/>
        </w:rPr>
        <w:t xml:space="preserve"> upućuje prodekanu </w:t>
      </w:r>
      <w:r w:rsidR="00176B6D" w:rsidRPr="00176B6D">
        <w:rPr>
          <w:rFonts w:ascii="Cambria" w:hAnsi="Cambria" w:cstheme="minorHAnsi"/>
          <w:lang w:val="hr-HR"/>
        </w:rPr>
        <w:t xml:space="preserve">za nastavu odnosno dekanu </w:t>
      </w:r>
      <w:r w:rsidRPr="00176B6D">
        <w:rPr>
          <w:rFonts w:ascii="Cambria" w:hAnsi="Cambria" w:cstheme="minorHAnsi"/>
          <w:lang w:val="hr-HR"/>
        </w:rPr>
        <w:t xml:space="preserve">sastavnice ažurirani popis studenata kojima je odobreno Rješenje prije početka svakog semestra. </w:t>
      </w:r>
    </w:p>
    <w:p w14:paraId="10E7E949" w14:textId="77777777" w:rsidR="008E7A09" w:rsidRPr="00176B6D" w:rsidRDefault="008E7A09" w:rsidP="00176B6D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176B6D">
        <w:rPr>
          <w:rFonts w:ascii="Cambria" w:hAnsi="Cambria" w:cstheme="minorHAnsi"/>
          <w:lang w:val="hr-HR"/>
        </w:rPr>
        <w:t>(6) Prilagodbe određene Rješenjem vrijede i za uvjete obrane diplomskih i završnih radova.</w:t>
      </w:r>
    </w:p>
    <w:p w14:paraId="2BED48D9" w14:textId="2C7AE27C" w:rsidR="008E7A09" w:rsidRPr="00F10555" w:rsidRDefault="008E7A09" w:rsidP="00F10555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D704F9">
        <w:rPr>
          <w:rFonts w:ascii="Cambria" w:hAnsi="Cambria" w:cstheme="minorHAnsi"/>
          <w:lang w:val="hr-HR"/>
        </w:rPr>
        <w:t xml:space="preserve">(7) Ako prodekan </w:t>
      </w:r>
      <w:r w:rsidR="00F10555" w:rsidRPr="00D704F9">
        <w:rPr>
          <w:rFonts w:ascii="Cambria" w:hAnsi="Cambria" w:cstheme="minorHAnsi"/>
          <w:lang w:val="hr-HR"/>
        </w:rPr>
        <w:t xml:space="preserve">za nastavu, dekan </w:t>
      </w:r>
      <w:r w:rsidRPr="00D704F9">
        <w:rPr>
          <w:rFonts w:ascii="Cambria" w:hAnsi="Cambria" w:cstheme="minorHAnsi"/>
          <w:lang w:val="hr-HR"/>
        </w:rPr>
        <w:t xml:space="preserve">i/ili predmetni nastavnik procijeni da se predložena prilagodba ne može provesti u skladu s ishodištima učenja, može podnijeti obrazloženi </w:t>
      </w:r>
      <w:r w:rsidRPr="00F10555">
        <w:rPr>
          <w:rFonts w:ascii="Cambria" w:hAnsi="Cambria" w:cstheme="minorHAnsi"/>
          <w:lang w:val="hr-HR"/>
        </w:rPr>
        <w:t xml:space="preserve">prigovor </w:t>
      </w:r>
      <w:r w:rsidR="00F10555" w:rsidRPr="00F10555">
        <w:rPr>
          <w:rFonts w:ascii="Cambria" w:hAnsi="Cambria" w:cstheme="minorHAnsi"/>
          <w:lang w:val="hr-HR"/>
        </w:rPr>
        <w:t>Odsjeku</w:t>
      </w:r>
      <w:r w:rsidRPr="00F10555">
        <w:rPr>
          <w:rFonts w:ascii="Cambria" w:hAnsi="Cambria" w:cstheme="minorHAnsi"/>
          <w:lang w:val="hr-HR"/>
        </w:rPr>
        <w:t xml:space="preserve">. </w:t>
      </w:r>
      <w:r w:rsidR="00F10555" w:rsidRPr="00F10555">
        <w:rPr>
          <w:rFonts w:ascii="Cambria" w:hAnsi="Cambria" w:cstheme="minorHAnsi"/>
          <w:lang w:val="hr-HR"/>
        </w:rPr>
        <w:t>Odsjek</w:t>
      </w:r>
      <w:r w:rsidRPr="00F10555">
        <w:rPr>
          <w:rFonts w:ascii="Cambria" w:hAnsi="Cambria" w:cstheme="minorHAnsi"/>
          <w:lang w:val="hr-HR"/>
        </w:rPr>
        <w:t xml:space="preserve"> će, u suradnji s prodekanom </w:t>
      </w:r>
      <w:r w:rsidR="00F10555" w:rsidRPr="00F10555">
        <w:rPr>
          <w:rFonts w:ascii="Cambria" w:hAnsi="Cambria" w:cstheme="minorHAnsi"/>
          <w:lang w:val="hr-HR"/>
        </w:rPr>
        <w:t xml:space="preserve">za nastavu, dekanom </w:t>
      </w:r>
      <w:r w:rsidRPr="00F10555">
        <w:rPr>
          <w:rFonts w:ascii="Cambria" w:hAnsi="Cambria" w:cstheme="minorHAnsi"/>
          <w:lang w:val="hr-HR"/>
        </w:rPr>
        <w:t>i/ili predmetnim nastavnikom te studentom, nastojati pronaći razumno i izvedivo rješenje.</w:t>
      </w:r>
    </w:p>
    <w:p w14:paraId="49107091" w14:textId="77777777" w:rsidR="008E7A09" w:rsidRPr="00F10555" w:rsidRDefault="008E7A09" w:rsidP="008E7A09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  <w:r w:rsidRPr="00F10555">
        <w:rPr>
          <w:rFonts w:ascii="Cambria" w:hAnsi="Cambria" w:cstheme="minorHAnsi"/>
          <w:lang w:val="hr-HR"/>
        </w:rPr>
        <w:t>(8) Rješenje vrijedi do završetka pojedine razine studija, osim ako nije drugačije navedeno.</w:t>
      </w:r>
    </w:p>
    <w:p w14:paraId="16BB4C4F" w14:textId="77777777" w:rsidR="008E7A09" w:rsidRPr="008E7A09" w:rsidRDefault="008E7A09" w:rsidP="008E7A09">
      <w:pPr>
        <w:pStyle w:val="Normal1"/>
        <w:spacing w:after="0"/>
        <w:ind w:left="0" w:right="76"/>
        <w:jc w:val="both"/>
        <w:rPr>
          <w:rFonts w:ascii="Cambria" w:hAnsi="Cambria" w:cstheme="minorHAnsi"/>
          <w:color w:val="FF0000"/>
          <w:lang w:val="hr-HR"/>
        </w:rPr>
      </w:pPr>
    </w:p>
    <w:p w14:paraId="2A6B402D" w14:textId="77777777" w:rsidR="008E7A09" w:rsidRPr="00D704F9" w:rsidRDefault="008E7A09" w:rsidP="009C0446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D704F9">
        <w:rPr>
          <w:rFonts w:ascii="Cambria" w:hAnsi="Cambria" w:cstheme="minorHAnsi"/>
          <w:lang w:val="hr-HR"/>
        </w:rPr>
        <w:t>DIO TREĆI</w:t>
      </w:r>
    </w:p>
    <w:p w14:paraId="6F89D124" w14:textId="77777777" w:rsidR="008E7A09" w:rsidRPr="009C0446" w:rsidRDefault="008E7A09" w:rsidP="009C0446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9C0446">
        <w:rPr>
          <w:rFonts w:ascii="Cambria" w:hAnsi="Cambria" w:cstheme="minorHAnsi"/>
          <w:lang w:val="hr-HR"/>
        </w:rPr>
        <w:t>POJEDINE VRSTE PRAVA I PRILAGODBE</w:t>
      </w:r>
    </w:p>
    <w:p w14:paraId="15294745" w14:textId="77777777" w:rsidR="008E7A09" w:rsidRPr="009C0446" w:rsidRDefault="008E7A09" w:rsidP="009C0446">
      <w:pPr>
        <w:pStyle w:val="Normal1"/>
        <w:spacing w:after="120" w:line="240" w:lineRule="auto"/>
        <w:ind w:left="142" w:right="74"/>
        <w:jc w:val="center"/>
        <w:rPr>
          <w:rFonts w:ascii="Cambria" w:hAnsi="Cambria" w:cstheme="minorHAnsi"/>
          <w:lang w:val="hr-HR"/>
        </w:rPr>
      </w:pPr>
      <w:r w:rsidRPr="009C0446">
        <w:rPr>
          <w:rFonts w:ascii="Cambria" w:hAnsi="Cambria" w:cstheme="minorHAnsi"/>
          <w:lang w:val="hr-HR"/>
        </w:rPr>
        <w:t>Prilagodba nastavnog  i ispitnog procesa</w:t>
      </w:r>
    </w:p>
    <w:p w14:paraId="6B9FD8D6" w14:textId="77777777" w:rsidR="008E7A09" w:rsidRPr="009C0446" w:rsidRDefault="008E7A09" w:rsidP="009C0446">
      <w:pPr>
        <w:pStyle w:val="Normal1"/>
        <w:spacing w:after="120" w:line="240" w:lineRule="auto"/>
        <w:ind w:left="142" w:right="74"/>
        <w:jc w:val="center"/>
        <w:rPr>
          <w:rFonts w:ascii="Cambria" w:hAnsi="Cambria" w:cstheme="minorHAnsi"/>
          <w:lang w:val="hr-HR"/>
        </w:rPr>
      </w:pPr>
      <w:r w:rsidRPr="009C0446">
        <w:rPr>
          <w:rFonts w:ascii="Cambria" w:hAnsi="Cambria" w:cstheme="minorHAnsi"/>
          <w:lang w:val="hr-HR"/>
        </w:rPr>
        <w:t>Članak 7.</w:t>
      </w:r>
    </w:p>
    <w:p w14:paraId="6E4E817A" w14:textId="77777777" w:rsidR="008E7A09" w:rsidRPr="004E3D29" w:rsidRDefault="008E7A09" w:rsidP="004E3D29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4E3D29">
        <w:rPr>
          <w:rFonts w:ascii="Cambria" w:hAnsi="Cambria" w:cstheme="minorHAnsi"/>
          <w:lang w:val="hr-HR"/>
        </w:rPr>
        <w:t>(1) Prilagodba nastavnog i ispitnog procesa podrazumijeva razumnu prilagodbu s ciljem osiguravanja ravnopravnog pristupa obrazovanju studentima s invaliditetom, bez umanjivanja akademskih standarda i propisanih ishoda učenja.</w:t>
      </w:r>
    </w:p>
    <w:p w14:paraId="54CA0959" w14:textId="77777777" w:rsidR="008E7A09" w:rsidRPr="004E3D29" w:rsidRDefault="008E7A09" w:rsidP="004E3D29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4E3D29">
        <w:rPr>
          <w:rFonts w:ascii="Cambria" w:hAnsi="Cambria" w:cstheme="minorHAnsi"/>
          <w:lang w:val="hr-HR"/>
        </w:rPr>
        <w:t xml:space="preserve">(2) Iznimno (u slučaju privremenog pogoršanja zdravstvenog stanja, neodgodiva kratkotrajna terapija ili hospitalizacija), u svrhu osiguravanja pristupačnosti nastave studentima s invaliditetom, omogućeno je provođenje prilagodbi u obliku održavanja pojedinih nastavnih sati i/ili polaganja ispita u online okruženju (sinkrono ili asinkrono), ovisno o specifičnostima kolegija i studijskog programa te sukladno kriterijima Agencije za znanost i visoko obrazovanje. </w:t>
      </w:r>
    </w:p>
    <w:p w14:paraId="65D5880D" w14:textId="77777777" w:rsidR="008E7A09" w:rsidRPr="004E3D29" w:rsidRDefault="008E7A09" w:rsidP="008E7A09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  <w:r w:rsidRPr="004E3D29">
        <w:rPr>
          <w:rFonts w:ascii="Cambria" w:hAnsi="Cambria" w:cstheme="minorHAnsi"/>
          <w:lang w:val="hr-HR"/>
        </w:rPr>
        <w:t>(3) Student s invaliditetom ima pravo tražiti korištenje asistivne tehnologije u nastavi i ispitima, a Sveučilište je dužno osigurati potrebnu tehnologiju u skladu s raspoloživim financijskim mogućnostima.</w:t>
      </w:r>
    </w:p>
    <w:p w14:paraId="4BD14A11" w14:textId="77777777" w:rsidR="008E7A09" w:rsidRPr="008E7A09" w:rsidRDefault="008E7A09" w:rsidP="008E7A09">
      <w:pPr>
        <w:pStyle w:val="Normal1"/>
        <w:spacing w:after="0"/>
        <w:ind w:left="0" w:right="76"/>
        <w:jc w:val="both"/>
        <w:rPr>
          <w:rFonts w:ascii="Cambria" w:hAnsi="Cambria" w:cstheme="minorHAnsi"/>
          <w:color w:val="FF0000"/>
          <w:lang w:val="hr-HR"/>
        </w:rPr>
      </w:pPr>
    </w:p>
    <w:p w14:paraId="371344DE" w14:textId="77777777" w:rsidR="008E7A09" w:rsidRPr="00DC5DD6" w:rsidRDefault="008E7A09" w:rsidP="00DC5DD6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>Vršnjačka potpora</w:t>
      </w:r>
    </w:p>
    <w:p w14:paraId="7945D88E" w14:textId="77777777" w:rsidR="008E7A09" w:rsidRPr="00DC5DD6" w:rsidRDefault="008E7A09" w:rsidP="00DC5DD6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>Članak 8.</w:t>
      </w:r>
    </w:p>
    <w:p w14:paraId="0791AC9C" w14:textId="77777777" w:rsidR="008E7A09" w:rsidRPr="00DC5DD6" w:rsidRDefault="008E7A09" w:rsidP="00DC5DD6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 xml:space="preserve">(1) Vršnjačka potpora studentima s invaliditetom ostvaruje se angažiranjem studenta-asistenta putem Student servisa ili kroz kolegij „Vršnjačka potpora studentima s invaliditetom“. </w:t>
      </w:r>
    </w:p>
    <w:p w14:paraId="7A979B3C" w14:textId="77777777" w:rsidR="008E7A09" w:rsidRPr="00DC5DD6" w:rsidRDefault="008E7A09" w:rsidP="00DC5DD6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 xml:space="preserve">(2) Student-asistent je student angažiran radi pružanja podrške studentu s invaliditetom u svakodnevnim akademskim aktivnostima. </w:t>
      </w:r>
    </w:p>
    <w:p w14:paraId="51CA0BFB" w14:textId="77777777" w:rsidR="00DC5DD6" w:rsidRPr="00DC5DD6" w:rsidRDefault="008E7A09" w:rsidP="008E7A09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>(3) Vrste podrške koje student-asistent može pružiti su:</w:t>
      </w:r>
    </w:p>
    <w:p w14:paraId="1FBE1673" w14:textId="77777777" w:rsidR="00DC5DD6" w:rsidRPr="00DC5DD6" w:rsidRDefault="008E7A09" w:rsidP="00DC5DD6">
      <w:pPr>
        <w:pStyle w:val="Normal1"/>
        <w:numPr>
          <w:ilvl w:val="0"/>
          <w:numId w:val="4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>pomoć pri kretanju po prostoru,</w:t>
      </w:r>
    </w:p>
    <w:p w14:paraId="5B93DB2A" w14:textId="77777777" w:rsidR="00DC5DD6" w:rsidRPr="00DC5DD6" w:rsidRDefault="008E7A09" w:rsidP="00DC5DD6">
      <w:pPr>
        <w:pStyle w:val="Normal1"/>
        <w:numPr>
          <w:ilvl w:val="0"/>
          <w:numId w:val="4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>pomoć prilikom nabavke literature,</w:t>
      </w:r>
    </w:p>
    <w:p w14:paraId="5F7AB2B8" w14:textId="77777777" w:rsidR="00DC5DD6" w:rsidRPr="00DC5DD6" w:rsidRDefault="008E7A09" w:rsidP="00DC5DD6">
      <w:pPr>
        <w:pStyle w:val="Normal1"/>
        <w:numPr>
          <w:ilvl w:val="0"/>
          <w:numId w:val="4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>pomoć s ispisom materijala za kolegij,</w:t>
      </w:r>
    </w:p>
    <w:p w14:paraId="64B18840" w14:textId="77777777" w:rsidR="00DC5DD6" w:rsidRPr="00DC5DD6" w:rsidRDefault="008E7A09" w:rsidP="00DC5DD6">
      <w:pPr>
        <w:pStyle w:val="Normal1"/>
        <w:numPr>
          <w:ilvl w:val="0"/>
          <w:numId w:val="4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>snalaženje na studomatu,</w:t>
      </w:r>
    </w:p>
    <w:p w14:paraId="1ABD3C03" w14:textId="77777777" w:rsidR="00DC5DD6" w:rsidRPr="00DC5DD6" w:rsidRDefault="008E7A09" w:rsidP="00DC5DD6">
      <w:pPr>
        <w:pStyle w:val="Normal1"/>
        <w:numPr>
          <w:ilvl w:val="0"/>
          <w:numId w:val="4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>rješavanje administrativnih procedura</w:t>
      </w:r>
    </w:p>
    <w:p w14:paraId="0ADCDDFE" w14:textId="77777777" w:rsidR="00DC5DD6" w:rsidRPr="00DC5DD6" w:rsidRDefault="008E7A09" w:rsidP="00DC5DD6">
      <w:pPr>
        <w:pStyle w:val="Normal1"/>
        <w:numPr>
          <w:ilvl w:val="0"/>
          <w:numId w:val="4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lastRenderedPageBreak/>
        <w:t>te podršku u ostalim svakodnevnim akademskim zadacima,</w:t>
      </w:r>
    </w:p>
    <w:p w14:paraId="252B4057" w14:textId="5B6D4AD6" w:rsidR="008E7A09" w:rsidRPr="00DC5DD6" w:rsidRDefault="008E7A09" w:rsidP="00DC5DD6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  <w:r w:rsidRPr="00DC5DD6">
        <w:rPr>
          <w:rFonts w:ascii="Cambria" w:hAnsi="Cambria" w:cstheme="minorHAnsi"/>
          <w:lang w:val="hr-HR"/>
        </w:rPr>
        <w:t>a sve u skladu s unaprijed definiranim potrebama studenta s invaliditetom.</w:t>
      </w:r>
    </w:p>
    <w:p w14:paraId="075000AE" w14:textId="77777777" w:rsidR="008E7A09" w:rsidRPr="008E7A09" w:rsidRDefault="008E7A09" w:rsidP="008E7A09">
      <w:pPr>
        <w:spacing w:line="247" w:lineRule="auto"/>
        <w:ind w:right="14"/>
        <w:jc w:val="both"/>
        <w:rPr>
          <w:rFonts w:ascii="Cambria" w:hAnsi="Cambria" w:cstheme="minorHAnsi"/>
          <w:color w:val="FF0000"/>
        </w:rPr>
      </w:pPr>
    </w:p>
    <w:p w14:paraId="2336DA18" w14:textId="47B018F6" w:rsidR="008E7A09" w:rsidRPr="00774583" w:rsidRDefault="008E7A09" w:rsidP="00774583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774583">
        <w:rPr>
          <w:rFonts w:ascii="Cambria" w:hAnsi="Cambria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C4C3696" wp14:editId="44ECB387">
            <wp:simplePos x="0" y="0"/>
            <wp:positionH relativeFrom="page">
              <wp:posOffset>6858000</wp:posOffset>
            </wp:positionH>
            <wp:positionV relativeFrom="page">
              <wp:posOffset>10149840</wp:posOffset>
            </wp:positionV>
            <wp:extent cx="4445" cy="44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583">
        <w:rPr>
          <w:rFonts w:ascii="Cambria" w:hAnsi="Cambria" w:cstheme="minorHAnsi"/>
          <w:sz w:val="24"/>
          <w:szCs w:val="24"/>
          <w:lang w:val="hr-HR" w:eastAsia="hr-HR"/>
        </w:rPr>
        <w:t>Dodatni izostanci s nastave</w:t>
      </w:r>
    </w:p>
    <w:p w14:paraId="0A599E1E" w14:textId="77777777" w:rsidR="008E7A09" w:rsidRPr="00774583" w:rsidRDefault="008E7A09" w:rsidP="00774583">
      <w:pPr>
        <w:pStyle w:val="lanak"/>
        <w:spacing w:line="240" w:lineRule="auto"/>
        <w:rPr>
          <w:rFonts w:ascii="Cambria" w:hAnsi="Cambria" w:cstheme="minorHAnsi"/>
          <w:sz w:val="24"/>
          <w:szCs w:val="24"/>
          <w:lang w:val="hr-HR"/>
        </w:rPr>
      </w:pPr>
      <w:r w:rsidRPr="00774583">
        <w:rPr>
          <w:rFonts w:ascii="Cambria" w:hAnsi="Cambria" w:cstheme="minorHAnsi"/>
          <w:sz w:val="24"/>
          <w:szCs w:val="24"/>
          <w:lang w:val="hr-HR"/>
        </w:rPr>
        <w:t>Članak 9.</w:t>
      </w:r>
    </w:p>
    <w:p w14:paraId="2B139EBF" w14:textId="77777777" w:rsidR="008E7A09" w:rsidRPr="00185310" w:rsidRDefault="008E7A09" w:rsidP="00185310">
      <w:pPr>
        <w:pStyle w:val="Normal1"/>
        <w:numPr>
          <w:ilvl w:val="0"/>
          <w:numId w:val="43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185310">
        <w:rPr>
          <w:rFonts w:ascii="Cambria" w:hAnsi="Cambria" w:cstheme="minorHAnsi"/>
          <w:lang w:val="hr-HR"/>
        </w:rPr>
        <w:t>Student s invaliditetom smije izostati 15% nastave više od ukupnog broja dozvoljenih izostanaka za svaki pojedini kolegij.</w:t>
      </w:r>
    </w:p>
    <w:p w14:paraId="2ABDC18E" w14:textId="5BB8FF7D" w:rsidR="008E7A09" w:rsidRPr="00185310" w:rsidRDefault="008E7A09" w:rsidP="00185310">
      <w:pPr>
        <w:pStyle w:val="Normal1"/>
        <w:numPr>
          <w:ilvl w:val="0"/>
          <w:numId w:val="43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185310">
        <w:rPr>
          <w:rFonts w:ascii="Cambria" w:hAnsi="Cambria" w:cstheme="minorHAnsi"/>
          <w:lang w:val="hr-HR"/>
        </w:rPr>
        <w:t xml:space="preserve">Iznimno, student može izostati s nastave u većem opsegu od onoga propisanog stavkom 1. ovoga članka, ako </w:t>
      </w:r>
      <w:r w:rsidR="00185310" w:rsidRPr="00185310">
        <w:rPr>
          <w:rFonts w:ascii="Cambria" w:hAnsi="Cambria" w:cstheme="minorHAnsi"/>
          <w:lang w:val="hr-HR"/>
        </w:rPr>
        <w:t>Odsjeku</w:t>
      </w:r>
      <w:r w:rsidRPr="00185310">
        <w:rPr>
          <w:rFonts w:ascii="Cambria" w:hAnsi="Cambria" w:cstheme="minorHAnsi"/>
          <w:lang w:val="hr-HR"/>
        </w:rPr>
        <w:t xml:space="preserve"> podnese liječničku ili drugu relevantnu dokumentaciju iz koje je vidljivo da je, s obzirom na prirodu invaliditeta, tjelesnog oštećenja ili stupnja oštećenja funkcionalnih sposobnosti, bio ili će biti spriječen prisustvovati nastavi. U takvom slučaju, predmetni nastavnik može omogućiti nadoknadu propuštene nastave putem dodatnog zadatka ili drugog primjerenog oblika angažmana.</w:t>
      </w:r>
    </w:p>
    <w:p w14:paraId="4CB738F4" w14:textId="2E56CF56" w:rsidR="008E7A09" w:rsidRPr="00543AF1" w:rsidRDefault="008E7A09" w:rsidP="00185310">
      <w:pPr>
        <w:pStyle w:val="Normal1"/>
        <w:numPr>
          <w:ilvl w:val="0"/>
          <w:numId w:val="43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543AF1">
        <w:rPr>
          <w:rFonts w:ascii="Cambria" w:hAnsi="Cambria" w:cstheme="minorHAnsi"/>
          <w:lang w:val="hr-HR"/>
        </w:rPr>
        <w:t xml:space="preserve">Kod oblika nastave kod kojih je nazočnost studenta propisana u stopostotnom obimu, (nisu dozvoljeni izostanci) nositelj kolegija, nakon dobivenog mišljenja </w:t>
      </w:r>
      <w:r w:rsidR="00543AF1" w:rsidRPr="00543AF1">
        <w:rPr>
          <w:rFonts w:ascii="Cambria" w:hAnsi="Cambria" w:cstheme="minorHAnsi"/>
          <w:lang w:val="hr-HR"/>
        </w:rPr>
        <w:t>Odsjeka</w:t>
      </w:r>
      <w:r w:rsidRPr="00543AF1">
        <w:rPr>
          <w:rFonts w:ascii="Cambria" w:hAnsi="Cambria" w:cstheme="minorHAnsi"/>
          <w:lang w:val="hr-HR"/>
        </w:rPr>
        <w:t>, neće uzimati u obzir one izostanke koji su opravdani, a uzimajući u obzir sve okolnosti svakog pojedinog slučaja.</w:t>
      </w:r>
    </w:p>
    <w:p w14:paraId="2C10D6B6" w14:textId="0F4BEC4F" w:rsidR="008E7A09" w:rsidRPr="00543AF1" w:rsidRDefault="008E7A09" w:rsidP="008E7A09">
      <w:pPr>
        <w:pStyle w:val="Normal1"/>
        <w:numPr>
          <w:ilvl w:val="0"/>
          <w:numId w:val="43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543AF1">
        <w:rPr>
          <w:rFonts w:ascii="Cambria" w:hAnsi="Cambria" w:cstheme="minorHAnsi"/>
          <w:lang w:val="hr-HR"/>
        </w:rPr>
        <w:t>U slučaju eventualnih prijepora koji se odnose na sta</w:t>
      </w:r>
      <w:r w:rsidR="00543AF1" w:rsidRPr="00543AF1">
        <w:rPr>
          <w:rFonts w:ascii="Cambria" w:hAnsi="Cambria" w:cstheme="minorHAnsi"/>
          <w:lang w:val="hr-HR"/>
        </w:rPr>
        <w:t>vke</w:t>
      </w:r>
      <w:r w:rsidRPr="00543AF1">
        <w:rPr>
          <w:rFonts w:ascii="Cambria" w:hAnsi="Cambria" w:cstheme="minorHAnsi"/>
          <w:lang w:val="hr-HR"/>
        </w:rPr>
        <w:t xml:space="preserve"> 1.</w:t>
      </w:r>
      <w:r w:rsidR="00543AF1" w:rsidRPr="00543AF1">
        <w:rPr>
          <w:rFonts w:ascii="Cambria" w:hAnsi="Cambria" w:cstheme="minorHAnsi"/>
          <w:lang w:val="hr-HR"/>
        </w:rPr>
        <w:t xml:space="preserve"> - </w:t>
      </w:r>
      <w:r w:rsidRPr="00543AF1">
        <w:rPr>
          <w:rFonts w:ascii="Cambria" w:hAnsi="Cambria" w:cstheme="minorHAnsi"/>
          <w:lang w:val="hr-HR"/>
        </w:rPr>
        <w:t>3. ovog članka</w:t>
      </w:r>
      <w:r w:rsidR="00543AF1" w:rsidRPr="00543AF1">
        <w:rPr>
          <w:rFonts w:ascii="Cambria" w:hAnsi="Cambria" w:cstheme="minorHAnsi"/>
          <w:lang w:val="hr-HR"/>
        </w:rPr>
        <w:t>,</w:t>
      </w:r>
      <w:r w:rsidRPr="00543AF1">
        <w:rPr>
          <w:rFonts w:ascii="Cambria" w:hAnsi="Cambria" w:cstheme="minorHAnsi"/>
          <w:lang w:val="hr-HR"/>
        </w:rPr>
        <w:t xml:space="preserve"> student s invaliditetom iste će rješavati s nadležnim prorektorom.</w:t>
      </w:r>
    </w:p>
    <w:p w14:paraId="1D09D771" w14:textId="77777777" w:rsidR="008E7A09" w:rsidRPr="00543AF1" w:rsidRDefault="008E7A09" w:rsidP="008E7A09">
      <w:pPr>
        <w:pStyle w:val="OOpe"/>
        <w:spacing w:before="0" w:after="0"/>
        <w:ind w:left="0"/>
        <w:rPr>
          <w:rFonts w:ascii="Cambria" w:hAnsi="Cambria" w:cstheme="minorHAnsi"/>
          <w:sz w:val="24"/>
          <w:szCs w:val="24"/>
          <w:lang w:val="hr-HR"/>
        </w:rPr>
      </w:pPr>
    </w:p>
    <w:p w14:paraId="1D9ABCEE" w14:textId="77777777" w:rsidR="008E7A09" w:rsidRPr="001D186E" w:rsidRDefault="008E7A09" w:rsidP="001D186E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1D186E">
        <w:rPr>
          <w:rFonts w:ascii="Cambria" w:hAnsi="Cambria" w:cstheme="minorHAnsi"/>
          <w:sz w:val="24"/>
          <w:szCs w:val="24"/>
          <w:lang w:val="hr-HR"/>
        </w:rPr>
        <w:t>Prostorna pristupačnost</w:t>
      </w:r>
    </w:p>
    <w:p w14:paraId="544EB6C0" w14:textId="77777777" w:rsidR="008E7A09" w:rsidRPr="001D186E" w:rsidRDefault="008E7A09" w:rsidP="001D186E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1D186E">
        <w:rPr>
          <w:rFonts w:ascii="Cambria" w:hAnsi="Cambria" w:cstheme="minorHAnsi"/>
          <w:sz w:val="24"/>
          <w:szCs w:val="24"/>
          <w:lang w:val="hr-HR"/>
        </w:rPr>
        <w:t>Članak 10.</w:t>
      </w:r>
    </w:p>
    <w:p w14:paraId="6AC5B7BE" w14:textId="77777777" w:rsidR="008E7A09" w:rsidRPr="008035F7" w:rsidRDefault="008E7A09" w:rsidP="008035F7">
      <w:pPr>
        <w:pStyle w:val="Normal1"/>
        <w:numPr>
          <w:ilvl w:val="0"/>
          <w:numId w:val="44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8035F7">
        <w:rPr>
          <w:rFonts w:ascii="Cambria" w:hAnsi="Cambria" w:cstheme="minorHAnsi"/>
          <w:lang w:val="hr-HR"/>
        </w:rPr>
        <w:t>Sastavnica koja izvodi studij, u okviru svojih mogućnosti i sukladno važećim propisima, osigurava studentima s invaliditetom koji imaju teškoće u kretanju (npr. studenti koji se kreću pomoću kolica, štaka, hodalice i slično) arhitektonsku pristupačnost svim prostorima u kojima se izvodi nastava, odnosno omogućuje odgovarajuću asistenciju pri pristupu tim prostorima.</w:t>
      </w:r>
    </w:p>
    <w:p w14:paraId="3E26E59D" w14:textId="77777777" w:rsidR="008E7A09" w:rsidRPr="008035F7" w:rsidRDefault="008E7A09" w:rsidP="008E7A09">
      <w:pPr>
        <w:pStyle w:val="Normal1"/>
        <w:numPr>
          <w:ilvl w:val="0"/>
          <w:numId w:val="44"/>
        </w:numPr>
        <w:spacing w:after="0"/>
        <w:ind w:right="76"/>
        <w:jc w:val="both"/>
        <w:rPr>
          <w:rFonts w:ascii="Cambria" w:eastAsia="Times New Roman" w:hAnsi="Cambria" w:cstheme="minorHAnsi"/>
          <w:lang w:val="hr-HR"/>
        </w:rPr>
      </w:pPr>
      <w:r w:rsidRPr="008035F7">
        <w:rPr>
          <w:rFonts w:ascii="Cambria" w:hAnsi="Cambria" w:cstheme="minorHAnsi"/>
          <w:lang w:val="hr-HR"/>
        </w:rPr>
        <w:t>Ako sastavnica nije u mogućnosti ispuniti svoju obvezu iz. stavka 1. ovog članka, organizirati će nastavu u alternativnom prostoru.</w:t>
      </w:r>
    </w:p>
    <w:p w14:paraId="75439FF5" w14:textId="77777777" w:rsidR="008E7A09" w:rsidRPr="008E7A09" w:rsidRDefault="008E7A09" w:rsidP="008E7A09">
      <w:pPr>
        <w:ind w:right="14"/>
        <w:jc w:val="center"/>
        <w:rPr>
          <w:rFonts w:ascii="Cambria" w:eastAsia="Times New Roman" w:hAnsi="Cambria" w:cstheme="minorHAnsi"/>
          <w:color w:val="FF0000"/>
        </w:rPr>
      </w:pPr>
    </w:p>
    <w:p w14:paraId="3E5C77BC" w14:textId="77777777" w:rsidR="008E7A09" w:rsidRPr="008035F7" w:rsidRDefault="008E7A09" w:rsidP="008035F7">
      <w:pPr>
        <w:spacing w:after="120"/>
        <w:ind w:right="11"/>
        <w:jc w:val="center"/>
        <w:rPr>
          <w:rFonts w:ascii="Cambria" w:eastAsia="Times New Roman" w:hAnsi="Cambria" w:cstheme="minorHAnsi"/>
        </w:rPr>
      </w:pPr>
      <w:r w:rsidRPr="008035F7">
        <w:rPr>
          <w:rFonts w:ascii="Cambria" w:eastAsia="Times New Roman" w:hAnsi="Cambria" w:cstheme="minorHAnsi"/>
        </w:rPr>
        <w:t>DIO ČETVRTI</w:t>
      </w:r>
    </w:p>
    <w:p w14:paraId="1E48387F" w14:textId="4CC0403B" w:rsidR="008E7A09" w:rsidRPr="00907E99" w:rsidRDefault="008E7A09" w:rsidP="00907E99">
      <w:pPr>
        <w:spacing w:after="120"/>
        <w:ind w:right="11"/>
        <w:jc w:val="center"/>
        <w:rPr>
          <w:rFonts w:ascii="Cambria" w:hAnsi="Cambria" w:cstheme="minorHAnsi"/>
        </w:rPr>
      </w:pPr>
      <w:r w:rsidRPr="008035F7">
        <w:rPr>
          <w:rFonts w:ascii="Cambria" w:eastAsia="Times New Roman" w:hAnsi="Cambria" w:cstheme="minorHAnsi"/>
        </w:rPr>
        <w:t>POSEBNE ODREDBE</w:t>
      </w:r>
    </w:p>
    <w:p w14:paraId="53AC1782" w14:textId="77777777" w:rsidR="008E7A09" w:rsidRPr="00907E99" w:rsidRDefault="008E7A09" w:rsidP="00907E99">
      <w:pPr>
        <w:spacing w:after="120"/>
        <w:ind w:right="11"/>
        <w:jc w:val="center"/>
        <w:rPr>
          <w:rFonts w:ascii="Cambria" w:eastAsia="Times New Roman" w:hAnsi="Cambria" w:cstheme="minorHAnsi"/>
        </w:rPr>
      </w:pPr>
      <w:r w:rsidRPr="00907E99">
        <w:rPr>
          <w:rFonts w:ascii="Cambria" w:eastAsia="Times New Roman" w:hAnsi="Cambria" w:cstheme="minorHAnsi"/>
        </w:rPr>
        <w:t xml:space="preserve">Zaštita prava </w:t>
      </w:r>
    </w:p>
    <w:p w14:paraId="0C0EB8FC" w14:textId="209314F8" w:rsidR="008E7A09" w:rsidRPr="00907E99" w:rsidRDefault="008E7A09" w:rsidP="00907E99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907E99">
        <w:rPr>
          <w:rFonts w:ascii="Cambria" w:hAnsi="Cambria" w:cstheme="minorHAnsi"/>
          <w:sz w:val="24"/>
          <w:szCs w:val="24"/>
          <w:lang w:val="hr-HR"/>
        </w:rPr>
        <w:t>Članak 1</w:t>
      </w:r>
      <w:r w:rsidR="00907E99" w:rsidRPr="00907E99">
        <w:rPr>
          <w:rFonts w:ascii="Cambria" w:hAnsi="Cambria" w:cstheme="minorHAnsi"/>
          <w:sz w:val="24"/>
          <w:szCs w:val="24"/>
          <w:lang w:val="hr-HR"/>
        </w:rPr>
        <w:t>1</w:t>
      </w:r>
      <w:r w:rsidRPr="00907E99">
        <w:rPr>
          <w:rFonts w:ascii="Cambria" w:hAnsi="Cambria" w:cstheme="minorHAnsi"/>
          <w:sz w:val="24"/>
          <w:szCs w:val="24"/>
          <w:lang w:val="hr-HR"/>
        </w:rPr>
        <w:t>.</w:t>
      </w:r>
    </w:p>
    <w:p w14:paraId="2BDB5E76" w14:textId="127877AA" w:rsidR="008E7A09" w:rsidRPr="00907E99" w:rsidRDefault="008E7A09" w:rsidP="008E7A09">
      <w:pPr>
        <w:pStyle w:val="lanak"/>
        <w:spacing w:after="0"/>
        <w:ind w:left="0" w:firstLine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907E99">
        <w:rPr>
          <w:rFonts w:ascii="Cambria" w:hAnsi="Cambria" w:cstheme="minorHAnsi"/>
          <w:sz w:val="24"/>
          <w:szCs w:val="24"/>
          <w:lang w:val="hr-HR"/>
        </w:rPr>
        <w:t xml:space="preserve">Ako student s invaliditetom smatra da mu je na bilo koji način uskraćeno neko pravo u svezi njegova invaliditeta može se za zaštitu prava obratiti </w:t>
      </w:r>
      <w:r w:rsidR="00907E99" w:rsidRPr="00907E99">
        <w:rPr>
          <w:rFonts w:ascii="Cambria" w:hAnsi="Cambria" w:cstheme="minorHAnsi"/>
          <w:sz w:val="24"/>
          <w:szCs w:val="24"/>
          <w:lang w:val="hr-HR"/>
        </w:rPr>
        <w:t>Odsjeku</w:t>
      </w:r>
      <w:r w:rsidRPr="00907E99">
        <w:rPr>
          <w:rFonts w:ascii="Cambria" w:hAnsi="Cambria" w:cstheme="minorHAnsi"/>
          <w:sz w:val="24"/>
          <w:szCs w:val="24"/>
          <w:lang w:val="hr-HR"/>
        </w:rPr>
        <w:t xml:space="preserve">. </w:t>
      </w:r>
    </w:p>
    <w:p w14:paraId="19C39037" w14:textId="77777777" w:rsidR="008E7A09" w:rsidRPr="00907E99" w:rsidRDefault="008E7A09" w:rsidP="008E7A09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</w:p>
    <w:p w14:paraId="7E803C0F" w14:textId="77777777" w:rsidR="008E7A09" w:rsidRPr="00907E99" w:rsidRDefault="008E7A09" w:rsidP="00907E99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907E99">
        <w:rPr>
          <w:rFonts w:ascii="Cambria" w:hAnsi="Cambria" w:cstheme="minorHAnsi"/>
          <w:sz w:val="24"/>
          <w:szCs w:val="24"/>
          <w:lang w:val="hr-HR"/>
        </w:rPr>
        <w:t>Zaštita osobnih podataka</w:t>
      </w:r>
    </w:p>
    <w:p w14:paraId="188D007D" w14:textId="4C8D55B6" w:rsidR="008E7A09" w:rsidRPr="00907E99" w:rsidRDefault="008E7A09" w:rsidP="00907E99">
      <w:pPr>
        <w:pStyle w:val="lanak"/>
        <w:spacing w:line="240" w:lineRule="auto"/>
        <w:rPr>
          <w:rFonts w:ascii="Cambria" w:hAnsi="Cambria" w:cstheme="minorHAnsi"/>
          <w:sz w:val="24"/>
          <w:szCs w:val="24"/>
          <w:lang w:val="hr-HR"/>
        </w:rPr>
      </w:pPr>
      <w:r w:rsidRPr="00907E99">
        <w:rPr>
          <w:rFonts w:ascii="Cambria" w:hAnsi="Cambria" w:cstheme="minorHAnsi"/>
          <w:sz w:val="24"/>
          <w:szCs w:val="24"/>
          <w:lang w:val="hr-HR"/>
        </w:rPr>
        <w:t>Članak 1</w:t>
      </w:r>
      <w:r w:rsidR="00907E99" w:rsidRPr="00907E99">
        <w:rPr>
          <w:rFonts w:ascii="Cambria" w:hAnsi="Cambria" w:cstheme="minorHAnsi"/>
          <w:sz w:val="24"/>
          <w:szCs w:val="24"/>
          <w:lang w:val="hr-HR"/>
        </w:rPr>
        <w:t>2</w:t>
      </w:r>
      <w:r w:rsidRPr="00907E99">
        <w:rPr>
          <w:rFonts w:ascii="Cambria" w:hAnsi="Cambria" w:cstheme="minorHAnsi"/>
          <w:sz w:val="24"/>
          <w:szCs w:val="24"/>
          <w:lang w:val="hr-HR"/>
        </w:rPr>
        <w:t>.</w:t>
      </w:r>
    </w:p>
    <w:p w14:paraId="74588AC2" w14:textId="490479C2" w:rsidR="008E7A09" w:rsidRPr="00907E99" w:rsidRDefault="008E7A09" w:rsidP="00907E99">
      <w:pPr>
        <w:pStyle w:val="Normal1"/>
        <w:numPr>
          <w:ilvl w:val="0"/>
          <w:numId w:val="45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907E99">
        <w:rPr>
          <w:rFonts w:ascii="Cambria" w:hAnsi="Cambria" w:cstheme="minorHAnsi"/>
          <w:lang w:val="hr-HR"/>
        </w:rPr>
        <w:t xml:space="preserve">Posebnu evidenciju o statusima i pravima studenata s invaliditetom vodi </w:t>
      </w:r>
      <w:r w:rsidR="00907E99" w:rsidRPr="00907E99">
        <w:rPr>
          <w:rFonts w:ascii="Cambria" w:hAnsi="Cambria" w:cstheme="minorHAnsi"/>
          <w:lang w:val="hr-HR"/>
        </w:rPr>
        <w:t>Odsjek</w:t>
      </w:r>
      <w:r w:rsidRPr="00907E99">
        <w:rPr>
          <w:rFonts w:ascii="Cambria" w:hAnsi="Cambria" w:cstheme="minorHAnsi"/>
          <w:lang w:val="hr-HR"/>
        </w:rPr>
        <w:t>.</w:t>
      </w:r>
    </w:p>
    <w:p w14:paraId="03D01C08" w14:textId="77777777" w:rsidR="008E7A09" w:rsidRPr="00907E99" w:rsidRDefault="008E7A09" w:rsidP="008E7A09">
      <w:pPr>
        <w:pStyle w:val="Normal1"/>
        <w:numPr>
          <w:ilvl w:val="0"/>
          <w:numId w:val="45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907E99">
        <w:rPr>
          <w:rFonts w:ascii="Cambria" w:hAnsi="Cambria" w:cstheme="minorHAnsi"/>
          <w:lang w:val="hr-HR"/>
        </w:rPr>
        <w:lastRenderedPageBreak/>
        <w:t>Sva tijela koja prikupljaju, obrađuju ili posjeduju osobne podatke o studentima s invaliditetom dužna su postupati u skladu s propisima koji uređuju zaštitu osobnih podataka.</w:t>
      </w:r>
    </w:p>
    <w:p w14:paraId="61D01394" w14:textId="77777777" w:rsidR="008E7A09" w:rsidRPr="008E7A09" w:rsidRDefault="008E7A09" w:rsidP="008E7A09">
      <w:pPr>
        <w:pStyle w:val="OOpe"/>
        <w:spacing w:before="0" w:after="0"/>
        <w:ind w:left="0"/>
        <w:rPr>
          <w:rFonts w:ascii="Cambria" w:hAnsi="Cambria" w:cstheme="minorHAnsi"/>
          <w:color w:val="FF0000"/>
          <w:sz w:val="24"/>
          <w:szCs w:val="24"/>
          <w:lang w:val="hr-HR"/>
        </w:rPr>
      </w:pPr>
    </w:p>
    <w:p w14:paraId="068C0935" w14:textId="77777777" w:rsidR="008E7A09" w:rsidRPr="006B4778" w:rsidRDefault="008E7A09" w:rsidP="006B4778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6B4778">
        <w:rPr>
          <w:rFonts w:ascii="Cambria" w:hAnsi="Cambria" w:cstheme="minorHAnsi"/>
          <w:sz w:val="24"/>
          <w:szCs w:val="24"/>
          <w:lang w:val="hr-HR"/>
        </w:rPr>
        <w:t>DIO PETI</w:t>
      </w:r>
    </w:p>
    <w:p w14:paraId="4549F412" w14:textId="77777777" w:rsidR="008E7A09" w:rsidRPr="006B4778" w:rsidRDefault="008E7A09" w:rsidP="006B4778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6B4778">
        <w:rPr>
          <w:rFonts w:ascii="Cambria" w:hAnsi="Cambria" w:cstheme="minorHAnsi"/>
          <w:sz w:val="24"/>
          <w:szCs w:val="24"/>
          <w:lang w:val="hr-HR"/>
        </w:rPr>
        <w:t>ZAVRŠNE ODREDBE</w:t>
      </w:r>
    </w:p>
    <w:p w14:paraId="41252AC2" w14:textId="06AD1030" w:rsidR="008E7A09" w:rsidRPr="006B4778" w:rsidRDefault="008E7A09" w:rsidP="006B4778">
      <w:pPr>
        <w:pStyle w:val="lanak"/>
        <w:spacing w:line="240" w:lineRule="auto"/>
        <w:rPr>
          <w:rFonts w:ascii="Cambria" w:hAnsi="Cambria" w:cstheme="minorHAnsi"/>
          <w:sz w:val="24"/>
          <w:szCs w:val="24"/>
          <w:lang w:val="hr-HR"/>
        </w:rPr>
      </w:pPr>
      <w:r w:rsidRPr="006B4778">
        <w:rPr>
          <w:rFonts w:ascii="Cambria" w:hAnsi="Cambria" w:cstheme="minorHAnsi"/>
          <w:sz w:val="24"/>
          <w:szCs w:val="24"/>
          <w:lang w:val="hr-HR"/>
        </w:rPr>
        <w:t>Članak 1</w:t>
      </w:r>
      <w:r w:rsidR="006B4778" w:rsidRPr="006B4778">
        <w:rPr>
          <w:rFonts w:ascii="Cambria" w:hAnsi="Cambria" w:cstheme="minorHAnsi"/>
          <w:sz w:val="24"/>
          <w:szCs w:val="24"/>
          <w:lang w:val="hr-HR"/>
        </w:rPr>
        <w:t>3</w:t>
      </w:r>
      <w:r w:rsidRPr="006B4778">
        <w:rPr>
          <w:rFonts w:ascii="Cambria" w:hAnsi="Cambria" w:cstheme="minorHAnsi"/>
          <w:sz w:val="24"/>
          <w:szCs w:val="24"/>
          <w:lang w:val="hr-HR"/>
        </w:rPr>
        <w:t>.</w:t>
      </w:r>
    </w:p>
    <w:p w14:paraId="49E6349C" w14:textId="652216B4" w:rsidR="008E7A09" w:rsidRPr="003C7341" w:rsidRDefault="008E7A09" w:rsidP="003C7341">
      <w:pPr>
        <w:pStyle w:val="Normal1"/>
        <w:numPr>
          <w:ilvl w:val="0"/>
          <w:numId w:val="46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3C7341">
        <w:rPr>
          <w:rFonts w:ascii="Cambria" w:hAnsi="Cambria" w:cstheme="minorHAnsi"/>
          <w:lang w:val="hr-HR"/>
        </w:rPr>
        <w:t xml:space="preserve">Ovaj Pravilnik stupa na snagu </w:t>
      </w:r>
      <w:r w:rsidR="003C7341" w:rsidRPr="003C7341">
        <w:rPr>
          <w:rFonts w:ascii="Cambria" w:hAnsi="Cambria" w:cstheme="minorHAnsi"/>
          <w:lang w:val="hr-HR"/>
        </w:rPr>
        <w:t>dan nakon dana objave na oglasnoj ploči Sveučilišta.</w:t>
      </w:r>
    </w:p>
    <w:p w14:paraId="67CDE29C" w14:textId="3FEDDBF6" w:rsidR="003C7341" w:rsidRPr="003C7341" w:rsidRDefault="003C7341" w:rsidP="003C7341">
      <w:pPr>
        <w:pStyle w:val="Normal1"/>
        <w:numPr>
          <w:ilvl w:val="0"/>
          <w:numId w:val="46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3C7341">
        <w:rPr>
          <w:rFonts w:ascii="Cambria" w:hAnsi="Cambria" w:cstheme="minorHAnsi"/>
          <w:lang w:val="hr-HR"/>
        </w:rPr>
        <w:t>Ovaj Pravilnik će se objaviti na mrežnim stranicama Sveučilišta.</w:t>
      </w:r>
    </w:p>
    <w:p w14:paraId="2ABF104E" w14:textId="69EDD9B5" w:rsidR="004334E9" w:rsidRDefault="008E7A09" w:rsidP="004334E9">
      <w:pPr>
        <w:pStyle w:val="Normal1"/>
        <w:numPr>
          <w:ilvl w:val="0"/>
          <w:numId w:val="46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BD0792">
        <w:rPr>
          <w:rFonts w:ascii="Cambria" w:hAnsi="Cambria" w:cstheme="minorHAnsi"/>
          <w:lang w:val="hr-HR"/>
        </w:rPr>
        <w:t xml:space="preserve">Stupanjem na snagu ovog Pravilnika prestaje važiti Pravilnik o studiranju studenata s invaliditetom </w:t>
      </w:r>
      <w:r w:rsidR="00BD0792" w:rsidRPr="00BD0792">
        <w:rPr>
          <w:rFonts w:ascii="Cambria" w:hAnsi="Cambria" w:cstheme="minorHAnsi"/>
          <w:lang w:val="hr-HR"/>
        </w:rPr>
        <w:t xml:space="preserve">na Sveučilištu Jurja Dobrile u Puli </w:t>
      </w:r>
      <w:r w:rsidRPr="00BD0792">
        <w:rPr>
          <w:rFonts w:ascii="Cambria" w:hAnsi="Cambria" w:cstheme="minorHAnsi"/>
          <w:lang w:val="hr-HR"/>
        </w:rPr>
        <w:t xml:space="preserve">KLASA: 003-05/20-01/03, URBROJ: 380-01-20-1 </w:t>
      </w:r>
      <w:r w:rsidR="00BD0792" w:rsidRPr="00BD0792">
        <w:rPr>
          <w:rFonts w:ascii="Cambria" w:hAnsi="Cambria" w:cstheme="minorHAnsi"/>
          <w:lang w:val="hr-HR"/>
        </w:rPr>
        <w:t xml:space="preserve">od 5. listopada 2020. godine </w:t>
      </w:r>
      <w:r w:rsidRPr="00BD0792">
        <w:rPr>
          <w:rFonts w:ascii="Cambria" w:hAnsi="Cambria" w:cstheme="minorHAnsi"/>
          <w:lang w:val="hr-HR"/>
        </w:rPr>
        <w:t>i pripadajući Dodatak 1. Postupnik donošenja preporuke za prilagodbu nastavnog procesa i polaganje ispita.</w:t>
      </w:r>
    </w:p>
    <w:p w14:paraId="64C5E5F8" w14:textId="1714468B" w:rsidR="004334E9" w:rsidRDefault="004334E9" w:rsidP="004334E9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</w:p>
    <w:p w14:paraId="7FE3081A" w14:textId="77777777" w:rsidR="004334E9" w:rsidRPr="004334E9" w:rsidRDefault="004334E9" w:rsidP="004334E9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</w:p>
    <w:p w14:paraId="1E4A764A" w14:textId="77777777" w:rsidR="008E7A09" w:rsidRPr="008E7A09" w:rsidRDefault="008E7A09" w:rsidP="008E7A09">
      <w:pPr>
        <w:ind w:left="7257" w:right="11" w:firstLine="663"/>
        <w:rPr>
          <w:rFonts w:ascii="Cambria" w:hAnsi="Cambria" w:cstheme="minorHAnsi"/>
          <w:color w:val="FF0000"/>
        </w:rPr>
      </w:pPr>
    </w:p>
    <w:p w14:paraId="29A8BC37" w14:textId="00E2EA52" w:rsidR="008E7A09" w:rsidRPr="003C7341" w:rsidRDefault="008035F7" w:rsidP="008035F7">
      <w:pPr>
        <w:ind w:right="11"/>
        <w:rPr>
          <w:rFonts w:ascii="Cambria" w:hAnsi="Cambria" w:cstheme="minorHAnsi"/>
        </w:rPr>
      </w:pPr>
      <w:r w:rsidRPr="003C7341">
        <w:rPr>
          <w:rFonts w:ascii="Cambria" w:hAnsi="Cambria" w:cstheme="minorHAnsi"/>
        </w:rPr>
        <w:t xml:space="preserve">                                                                                                                                </w:t>
      </w:r>
      <w:r w:rsidR="004334E9">
        <w:rPr>
          <w:rFonts w:ascii="Cambria" w:hAnsi="Cambria" w:cstheme="minorHAnsi"/>
        </w:rPr>
        <w:t xml:space="preserve"> </w:t>
      </w:r>
      <w:r w:rsidRPr="003C7341">
        <w:rPr>
          <w:rFonts w:ascii="Cambria" w:hAnsi="Cambria" w:cstheme="minorHAnsi"/>
        </w:rPr>
        <w:t xml:space="preserve">  REKTOR</w:t>
      </w:r>
    </w:p>
    <w:p w14:paraId="494960D2" w14:textId="04EF82BE" w:rsidR="008E7A09" w:rsidRPr="003C7341" w:rsidRDefault="003C7341" w:rsidP="003C7341">
      <w:pPr>
        <w:ind w:left="57" w:right="11"/>
        <w:rPr>
          <w:rFonts w:ascii="Cambria" w:eastAsia="Times New Roman" w:hAnsi="Cambria" w:cstheme="minorHAnsi"/>
        </w:rPr>
      </w:pPr>
      <w:r w:rsidRPr="003C7341">
        <w:rPr>
          <w:rFonts w:ascii="Cambria" w:eastAsia="Times New Roman" w:hAnsi="Cambria" w:cstheme="minorHAnsi"/>
        </w:rPr>
        <w:t xml:space="preserve">                                                                                                             p</w:t>
      </w:r>
      <w:r w:rsidR="008E7A09" w:rsidRPr="003C7341">
        <w:rPr>
          <w:rFonts w:ascii="Cambria" w:eastAsia="Times New Roman" w:hAnsi="Cambria" w:cstheme="minorHAnsi"/>
        </w:rPr>
        <w:t>rof. dr. sc. Marinko Škare</w:t>
      </w:r>
      <w:r w:rsidR="003C0088">
        <w:rPr>
          <w:rFonts w:ascii="Cambria" w:eastAsia="Times New Roman" w:hAnsi="Cambria" w:cstheme="minorHAnsi"/>
        </w:rPr>
        <w:t>, v. r.</w:t>
      </w:r>
    </w:p>
    <w:p w14:paraId="4ADCFBC8" w14:textId="334EB18D" w:rsidR="003C7341" w:rsidRDefault="003C7341" w:rsidP="0087419F">
      <w:pPr>
        <w:tabs>
          <w:tab w:val="left" w:pos="7635"/>
        </w:tabs>
        <w:rPr>
          <w:rFonts w:ascii="Cambria" w:hAnsi="Cambria"/>
          <w:color w:val="FF0000"/>
        </w:rPr>
      </w:pPr>
    </w:p>
    <w:p w14:paraId="6CFE49EF" w14:textId="72673C40" w:rsidR="003C7341" w:rsidRDefault="003C7341" w:rsidP="003C7341">
      <w:pPr>
        <w:rPr>
          <w:rFonts w:ascii="Cambria" w:hAnsi="Cambria"/>
        </w:rPr>
      </w:pPr>
    </w:p>
    <w:p w14:paraId="7D7F48C6" w14:textId="53FC7002" w:rsidR="00BD0792" w:rsidRDefault="003C7341" w:rsidP="003C7341">
      <w:pPr>
        <w:tabs>
          <w:tab w:val="left" w:pos="6810"/>
        </w:tabs>
        <w:jc w:val="righ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</w:t>
      </w:r>
    </w:p>
    <w:p w14:paraId="3D380CC9" w14:textId="77777777" w:rsidR="00BD0792" w:rsidRPr="00BD0792" w:rsidRDefault="00BD0792" w:rsidP="00BD0792">
      <w:pPr>
        <w:rPr>
          <w:rFonts w:ascii="Cambria" w:hAnsi="Cambria"/>
        </w:rPr>
      </w:pPr>
    </w:p>
    <w:p w14:paraId="3F3DFBB1" w14:textId="77777777" w:rsidR="00BD0792" w:rsidRPr="00BD0792" w:rsidRDefault="00BD0792" w:rsidP="00BD0792">
      <w:pPr>
        <w:rPr>
          <w:rFonts w:ascii="Cambria" w:hAnsi="Cambria"/>
        </w:rPr>
      </w:pPr>
    </w:p>
    <w:p w14:paraId="7DDB9DCB" w14:textId="77777777" w:rsidR="00BD0792" w:rsidRPr="00BD0792" w:rsidRDefault="00BD0792" w:rsidP="00BD0792">
      <w:pPr>
        <w:rPr>
          <w:rFonts w:ascii="Cambria" w:hAnsi="Cambria"/>
        </w:rPr>
      </w:pPr>
    </w:p>
    <w:p w14:paraId="011C9807" w14:textId="77777777" w:rsidR="00BD0792" w:rsidRPr="00BD0792" w:rsidRDefault="00BD0792" w:rsidP="00BD0792">
      <w:pPr>
        <w:rPr>
          <w:rFonts w:ascii="Cambria" w:hAnsi="Cambria"/>
        </w:rPr>
      </w:pPr>
    </w:p>
    <w:p w14:paraId="5E851A7C" w14:textId="77777777" w:rsidR="00BD0792" w:rsidRPr="00BD0792" w:rsidRDefault="00BD0792" w:rsidP="00BD0792">
      <w:pPr>
        <w:rPr>
          <w:rFonts w:ascii="Cambria" w:hAnsi="Cambria"/>
        </w:rPr>
      </w:pPr>
    </w:p>
    <w:p w14:paraId="05611F70" w14:textId="77777777" w:rsidR="00BD0792" w:rsidRPr="00BD0792" w:rsidRDefault="00BD0792" w:rsidP="00BD0792">
      <w:pPr>
        <w:rPr>
          <w:rFonts w:ascii="Cambria" w:hAnsi="Cambria"/>
        </w:rPr>
      </w:pPr>
    </w:p>
    <w:p w14:paraId="60BD7DCD" w14:textId="77777777" w:rsidR="00BD0792" w:rsidRPr="00BD0792" w:rsidRDefault="00BD0792" w:rsidP="00BD0792">
      <w:pPr>
        <w:rPr>
          <w:rFonts w:ascii="Cambria" w:hAnsi="Cambria"/>
        </w:rPr>
      </w:pPr>
    </w:p>
    <w:p w14:paraId="13494875" w14:textId="77777777" w:rsidR="00BD0792" w:rsidRPr="00BD0792" w:rsidRDefault="00BD0792" w:rsidP="00BD0792">
      <w:pPr>
        <w:rPr>
          <w:rFonts w:ascii="Cambria" w:hAnsi="Cambria"/>
        </w:rPr>
      </w:pPr>
    </w:p>
    <w:p w14:paraId="09BAD4B1" w14:textId="43BAC3D5" w:rsidR="00BD0792" w:rsidRDefault="00BD0792" w:rsidP="00BD0792">
      <w:pPr>
        <w:ind w:firstLine="360"/>
        <w:rPr>
          <w:rFonts w:ascii="Cambria" w:hAnsi="Cambria"/>
        </w:rPr>
      </w:pPr>
    </w:p>
    <w:p w14:paraId="6EF79BEA" w14:textId="77777777" w:rsidR="004334E9" w:rsidRDefault="004334E9" w:rsidP="00BD0792">
      <w:pPr>
        <w:ind w:firstLine="360"/>
        <w:rPr>
          <w:rFonts w:ascii="Cambria" w:hAnsi="Cambria"/>
        </w:rPr>
      </w:pPr>
    </w:p>
    <w:p w14:paraId="0A178154" w14:textId="77777777" w:rsidR="00BD0792" w:rsidRDefault="00BD0792" w:rsidP="00BD0792">
      <w:pPr>
        <w:ind w:firstLine="360"/>
        <w:rPr>
          <w:rFonts w:ascii="Cambria" w:hAnsi="Cambria"/>
        </w:rPr>
      </w:pPr>
    </w:p>
    <w:p w14:paraId="3BC11ABD" w14:textId="77777777" w:rsidR="00BD0792" w:rsidRDefault="00BD0792" w:rsidP="00BD0792">
      <w:pPr>
        <w:ind w:firstLine="360"/>
        <w:rPr>
          <w:rFonts w:ascii="Cambria" w:hAnsi="Cambria"/>
        </w:rPr>
      </w:pPr>
    </w:p>
    <w:p w14:paraId="72CECFD0" w14:textId="77777777" w:rsidR="00BD0792" w:rsidRDefault="00BD0792" w:rsidP="00BD0792">
      <w:pPr>
        <w:ind w:firstLine="360"/>
        <w:rPr>
          <w:rFonts w:ascii="Cambria" w:hAnsi="Cambria"/>
        </w:rPr>
      </w:pPr>
    </w:p>
    <w:p w14:paraId="4A5E72E2" w14:textId="77777777" w:rsidR="00BD0792" w:rsidRDefault="00BD0792" w:rsidP="00BD0792">
      <w:pPr>
        <w:ind w:firstLine="360"/>
        <w:rPr>
          <w:rFonts w:ascii="Cambria" w:hAnsi="Cambria"/>
        </w:rPr>
      </w:pPr>
    </w:p>
    <w:p w14:paraId="18CA0A87" w14:textId="77777777" w:rsidR="00BD0792" w:rsidRDefault="00BD0792" w:rsidP="00BD0792">
      <w:pPr>
        <w:ind w:firstLine="360"/>
        <w:rPr>
          <w:rFonts w:ascii="Cambria" w:hAnsi="Cambria"/>
        </w:rPr>
      </w:pPr>
    </w:p>
    <w:p w14:paraId="70C80077" w14:textId="77777777" w:rsidR="00BD0792" w:rsidRDefault="00BD0792" w:rsidP="00BD0792">
      <w:pPr>
        <w:ind w:firstLine="360"/>
        <w:rPr>
          <w:rFonts w:ascii="Cambria" w:hAnsi="Cambria"/>
        </w:rPr>
      </w:pPr>
    </w:p>
    <w:p w14:paraId="6714B7B3" w14:textId="1A029983" w:rsidR="00B05799" w:rsidRDefault="00BD0792" w:rsidP="00BD0792">
      <w:pPr>
        <w:ind w:firstLine="360"/>
        <w:rPr>
          <w:rFonts w:ascii="Cambria" w:hAnsi="Cambria"/>
        </w:rPr>
      </w:pPr>
      <w:r w:rsidRPr="00BD0792">
        <w:rPr>
          <w:rFonts w:ascii="Cambria" w:hAnsi="Cambria"/>
          <w:u w:val="single"/>
        </w:rPr>
        <w:t>DOSTAVITI</w:t>
      </w:r>
      <w:r>
        <w:rPr>
          <w:rFonts w:ascii="Cambria" w:hAnsi="Cambria"/>
        </w:rPr>
        <w:t>:</w:t>
      </w:r>
    </w:p>
    <w:p w14:paraId="56AD1493" w14:textId="4ECBB827" w:rsidR="00BD0792" w:rsidRDefault="00BD0792" w:rsidP="00BD0792">
      <w:pPr>
        <w:pStyle w:val="ListParagraph"/>
        <w:numPr>
          <w:ilvl w:val="0"/>
          <w:numId w:val="50"/>
        </w:numPr>
        <w:rPr>
          <w:rFonts w:ascii="Cambria" w:hAnsi="Cambria"/>
        </w:rPr>
      </w:pPr>
      <w:r>
        <w:rPr>
          <w:rFonts w:ascii="Cambria" w:hAnsi="Cambria"/>
        </w:rPr>
        <w:t>Sveučilišne sastavnice, putem tajnica sastavnica, ovdje</w:t>
      </w:r>
    </w:p>
    <w:p w14:paraId="786488A8" w14:textId="7587E1DC" w:rsidR="00BD0792" w:rsidRDefault="00BD0792" w:rsidP="00BD0792">
      <w:pPr>
        <w:pStyle w:val="ListParagraph"/>
        <w:numPr>
          <w:ilvl w:val="0"/>
          <w:numId w:val="50"/>
        </w:numPr>
        <w:rPr>
          <w:rFonts w:ascii="Cambria" w:hAnsi="Cambria"/>
        </w:rPr>
      </w:pPr>
      <w:r>
        <w:rPr>
          <w:rFonts w:ascii="Cambria" w:hAnsi="Cambria"/>
        </w:rPr>
        <w:t>Odsjek za ravnopravnost, raznolikost i inkluzivnost, ovdje</w:t>
      </w:r>
    </w:p>
    <w:p w14:paraId="78F0B56C" w14:textId="16BD4144" w:rsidR="00BD0792" w:rsidRDefault="00BD0792" w:rsidP="00BD0792">
      <w:pPr>
        <w:pStyle w:val="ListParagraph"/>
        <w:numPr>
          <w:ilvl w:val="0"/>
          <w:numId w:val="50"/>
        </w:numPr>
        <w:rPr>
          <w:rFonts w:ascii="Cambria" w:hAnsi="Cambria"/>
        </w:rPr>
      </w:pPr>
      <w:r>
        <w:rPr>
          <w:rFonts w:ascii="Cambria" w:hAnsi="Cambria"/>
        </w:rPr>
        <w:t>Oglasna ploča Sveučilišta na Rektoratu, ovdje</w:t>
      </w:r>
    </w:p>
    <w:p w14:paraId="757D7B8E" w14:textId="7ECF0F4C" w:rsidR="00BD0792" w:rsidRDefault="00B40119" w:rsidP="00BD0792">
      <w:pPr>
        <w:pStyle w:val="ListParagraph"/>
        <w:numPr>
          <w:ilvl w:val="0"/>
          <w:numId w:val="50"/>
        </w:numPr>
        <w:rPr>
          <w:rFonts w:ascii="Cambria" w:hAnsi="Cambria"/>
        </w:rPr>
      </w:pPr>
      <w:hyperlink r:id="rId11" w:history="1">
        <w:r w:rsidR="00BD0792" w:rsidRPr="00591344">
          <w:rPr>
            <w:rStyle w:val="Hyperlink"/>
            <w:rFonts w:ascii="Cambria" w:hAnsi="Cambria"/>
          </w:rPr>
          <w:t>webmaster@unipu.hr</w:t>
        </w:r>
      </w:hyperlink>
      <w:r w:rsidR="00BD0792">
        <w:rPr>
          <w:rFonts w:ascii="Cambria" w:hAnsi="Cambria"/>
        </w:rPr>
        <w:t>, radi objave na mrežnim stranicama Sveučilišta</w:t>
      </w:r>
    </w:p>
    <w:p w14:paraId="688AD4F0" w14:textId="7A14A9AB" w:rsidR="00BD0792" w:rsidRPr="00BD0792" w:rsidRDefault="00BD0792" w:rsidP="00BD0792">
      <w:pPr>
        <w:pStyle w:val="ListParagraph"/>
        <w:numPr>
          <w:ilvl w:val="0"/>
          <w:numId w:val="50"/>
        </w:numPr>
        <w:rPr>
          <w:rFonts w:ascii="Cambria" w:hAnsi="Cambria"/>
        </w:rPr>
      </w:pPr>
      <w:r>
        <w:rPr>
          <w:rFonts w:ascii="Cambria" w:hAnsi="Cambria"/>
        </w:rPr>
        <w:t>Arhiva, ovdje</w:t>
      </w:r>
    </w:p>
    <w:sectPr w:rsidR="00BD0792" w:rsidRPr="00BD0792" w:rsidSect="00D74529">
      <w:headerReference w:type="default" r:id="rId12"/>
      <w:pgSz w:w="11906" w:h="16838"/>
      <w:pgMar w:top="1843" w:right="1440" w:bottom="1135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1722" w14:textId="77777777" w:rsidR="00B40119" w:rsidRDefault="00B40119" w:rsidP="009E17A2">
      <w:r>
        <w:separator/>
      </w:r>
    </w:p>
  </w:endnote>
  <w:endnote w:type="continuationSeparator" w:id="0">
    <w:p w14:paraId="16E861A5" w14:textId="77777777" w:rsidR="00B40119" w:rsidRDefault="00B40119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MU Concrete Roman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208A" w14:textId="77777777" w:rsidR="00B40119" w:rsidRDefault="00B40119" w:rsidP="009E17A2">
      <w:r>
        <w:separator/>
      </w:r>
    </w:p>
  </w:footnote>
  <w:footnote w:type="continuationSeparator" w:id="0">
    <w:p w14:paraId="6B66AB79" w14:textId="77777777" w:rsidR="00B40119" w:rsidRDefault="00B40119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8C5B" w14:textId="77777777" w:rsidR="009E17A2" w:rsidRPr="009E17A2" w:rsidRDefault="009E17A2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12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9E17A2" w:rsidRPr="009E17A2" w:rsidRDefault="009E17A2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9E17A2" w:rsidRPr="009E17A2" w:rsidRDefault="009E17A2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9E17A2" w:rsidRDefault="009E17A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DCA8A220"/>
    <w:lvl w:ilvl="0">
      <w:start w:val="1"/>
      <w:numFmt w:val="decimal"/>
      <w:lvlText w:val="%1)"/>
      <w:lvlJc w:val="left"/>
      <w:pPr>
        <w:tabs>
          <w:tab w:val="num" w:pos="480"/>
        </w:tabs>
        <w:ind w:left="960" w:hanging="480"/>
      </w:pPr>
      <w:rPr>
        <w:rFonts w:ascii="Calibri" w:eastAsia="Times New Roman" w:hAnsi="Calibri" w:cs="Calibri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680" w:hanging="480"/>
      </w:pPr>
    </w:lvl>
    <w:lvl w:ilvl="2">
      <w:start w:val="1"/>
      <w:numFmt w:val="decimal"/>
      <w:lvlText w:val="(%3)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(%4)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(%5)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(%6)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(%7)"/>
      <w:lvlJc w:val="left"/>
      <w:pPr>
        <w:tabs>
          <w:tab w:val="num" w:pos="4800"/>
        </w:tabs>
        <w:ind w:left="5280" w:hanging="480"/>
      </w:pPr>
    </w:lvl>
    <w:lvl w:ilvl="7">
      <w:start w:val="1"/>
      <w:numFmt w:val="decimal"/>
      <w:lvlText w:val="(%8)"/>
      <w:lvlJc w:val="left"/>
      <w:pPr>
        <w:tabs>
          <w:tab w:val="num" w:pos="5520"/>
        </w:tabs>
        <w:ind w:left="6000" w:hanging="480"/>
      </w:pPr>
    </w:lvl>
    <w:lvl w:ilvl="8">
      <w:start w:val="1"/>
      <w:numFmt w:val="decimal"/>
      <w:lvlText w:val="(%9)"/>
      <w:lvlJc w:val="left"/>
      <w:pPr>
        <w:tabs>
          <w:tab w:val="num" w:pos="6240"/>
        </w:tabs>
        <w:ind w:left="6720" w:hanging="480"/>
      </w:pPr>
    </w:lvl>
  </w:abstractNum>
  <w:abstractNum w:abstractNumId="1" w15:restartNumberingAfterBreak="0">
    <w:nsid w:val="06F04D51"/>
    <w:multiLevelType w:val="hybridMultilevel"/>
    <w:tmpl w:val="BF1AB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1404"/>
    <w:multiLevelType w:val="hybridMultilevel"/>
    <w:tmpl w:val="16726EBA"/>
    <w:lvl w:ilvl="0" w:tplc="7E9489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89B"/>
    <w:multiLevelType w:val="hybridMultilevel"/>
    <w:tmpl w:val="ABB23B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00D"/>
    <w:multiLevelType w:val="hybridMultilevel"/>
    <w:tmpl w:val="4CF00A0E"/>
    <w:lvl w:ilvl="0" w:tplc="29B43830">
      <w:start w:val="1"/>
      <w:numFmt w:val="decimal"/>
      <w:lvlText w:val="%1."/>
      <w:lvlJc w:val="left"/>
      <w:pPr>
        <w:ind w:left="720" w:hanging="360"/>
      </w:pPr>
    </w:lvl>
    <w:lvl w:ilvl="1" w:tplc="F5FA2F9E">
      <w:start w:val="1"/>
      <w:numFmt w:val="lowerLetter"/>
      <w:lvlText w:val="%2."/>
      <w:lvlJc w:val="left"/>
      <w:pPr>
        <w:ind w:left="1440" w:hanging="360"/>
      </w:pPr>
    </w:lvl>
    <w:lvl w:ilvl="2" w:tplc="19C87930">
      <w:start w:val="1"/>
      <w:numFmt w:val="lowerRoman"/>
      <w:lvlText w:val="%3."/>
      <w:lvlJc w:val="right"/>
      <w:pPr>
        <w:ind w:left="2160" w:hanging="180"/>
      </w:pPr>
    </w:lvl>
    <w:lvl w:ilvl="3" w:tplc="9B242388">
      <w:start w:val="1"/>
      <w:numFmt w:val="decimal"/>
      <w:lvlText w:val="%4."/>
      <w:lvlJc w:val="left"/>
      <w:pPr>
        <w:ind w:left="2880" w:hanging="360"/>
      </w:pPr>
    </w:lvl>
    <w:lvl w:ilvl="4" w:tplc="82128614">
      <w:start w:val="1"/>
      <w:numFmt w:val="lowerLetter"/>
      <w:lvlText w:val="%5."/>
      <w:lvlJc w:val="left"/>
      <w:pPr>
        <w:ind w:left="3600" w:hanging="360"/>
      </w:pPr>
    </w:lvl>
    <w:lvl w:ilvl="5" w:tplc="479EFC4E">
      <w:start w:val="1"/>
      <w:numFmt w:val="lowerRoman"/>
      <w:lvlText w:val="%6."/>
      <w:lvlJc w:val="right"/>
      <w:pPr>
        <w:ind w:left="4320" w:hanging="180"/>
      </w:pPr>
    </w:lvl>
    <w:lvl w:ilvl="6" w:tplc="C9F0987A">
      <w:start w:val="1"/>
      <w:numFmt w:val="decimal"/>
      <w:lvlText w:val="%7."/>
      <w:lvlJc w:val="left"/>
      <w:pPr>
        <w:ind w:left="5040" w:hanging="360"/>
      </w:pPr>
    </w:lvl>
    <w:lvl w:ilvl="7" w:tplc="0FF0A674">
      <w:start w:val="1"/>
      <w:numFmt w:val="lowerLetter"/>
      <w:lvlText w:val="%8."/>
      <w:lvlJc w:val="left"/>
      <w:pPr>
        <w:ind w:left="5760" w:hanging="360"/>
      </w:pPr>
    </w:lvl>
    <w:lvl w:ilvl="8" w:tplc="3E1074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D1957"/>
    <w:multiLevelType w:val="hybridMultilevel"/>
    <w:tmpl w:val="8C2E61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2F5D"/>
    <w:multiLevelType w:val="hybridMultilevel"/>
    <w:tmpl w:val="60BC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3436"/>
    <w:multiLevelType w:val="hybridMultilevel"/>
    <w:tmpl w:val="4CB87C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031D"/>
    <w:multiLevelType w:val="hybridMultilevel"/>
    <w:tmpl w:val="71AAE1A4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E4B11"/>
    <w:multiLevelType w:val="hybridMultilevel"/>
    <w:tmpl w:val="3CC60AF0"/>
    <w:lvl w:ilvl="0" w:tplc="4A58A014">
      <w:start w:val="1"/>
      <w:numFmt w:val="decimal"/>
      <w:lvlText w:val="(%1)"/>
      <w:lvlJc w:val="left"/>
      <w:pPr>
        <w:ind w:left="864" w:hanging="360"/>
      </w:pPr>
    </w:lvl>
    <w:lvl w:ilvl="1" w:tplc="041A0019">
      <w:start w:val="1"/>
      <w:numFmt w:val="lowerLetter"/>
      <w:lvlText w:val="%2."/>
      <w:lvlJc w:val="left"/>
      <w:pPr>
        <w:ind w:left="1584" w:hanging="360"/>
      </w:pPr>
    </w:lvl>
    <w:lvl w:ilvl="2" w:tplc="041A001B">
      <w:start w:val="1"/>
      <w:numFmt w:val="lowerRoman"/>
      <w:lvlText w:val="%3."/>
      <w:lvlJc w:val="right"/>
      <w:pPr>
        <w:ind w:left="2304" w:hanging="180"/>
      </w:pPr>
    </w:lvl>
    <w:lvl w:ilvl="3" w:tplc="041A000F">
      <w:start w:val="1"/>
      <w:numFmt w:val="decimal"/>
      <w:lvlText w:val="%4."/>
      <w:lvlJc w:val="left"/>
      <w:pPr>
        <w:ind w:left="3024" w:hanging="360"/>
      </w:pPr>
    </w:lvl>
    <w:lvl w:ilvl="4" w:tplc="041A0019">
      <w:start w:val="1"/>
      <w:numFmt w:val="lowerLetter"/>
      <w:lvlText w:val="%5."/>
      <w:lvlJc w:val="left"/>
      <w:pPr>
        <w:ind w:left="3744" w:hanging="360"/>
      </w:pPr>
    </w:lvl>
    <w:lvl w:ilvl="5" w:tplc="041A001B">
      <w:start w:val="1"/>
      <w:numFmt w:val="lowerRoman"/>
      <w:lvlText w:val="%6."/>
      <w:lvlJc w:val="right"/>
      <w:pPr>
        <w:ind w:left="4464" w:hanging="180"/>
      </w:pPr>
    </w:lvl>
    <w:lvl w:ilvl="6" w:tplc="041A000F">
      <w:start w:val="1"/>
      <w:numFmt w:val="decimal"/>
      <w:lvlText w:val="%7."/>
      <w:lvlJc w:val="left"/>
      <w:pPr>
        <w:ind w:left="5184" w:hanging="360"/>
      </w:pPr>
    </w:lvl>
    <w:lvl w:ilvl="7" w:tplc="041A0019">
      <w:start w:val="1"/>
      <w:numFmt w:val="lowerLetter"/>
      <w:lvlText w:val="%8."/>
      <w:lvlJc w:val="left"/>
      <w:pPr>
        <w:ind w:left="5904" w:hanging="360"/>
      </w:pPr>
    </w:lvl>
    <w:lvl w:ilvl="8" w:tplc="041A001B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189416B5"/>
    <w:multiLevelType w:val="hybridMultilevel"/>
    <w:tmpl w:val="5F500CF6"/>
    <w:lvl w:ilvl="0" w:tplc="980EFB8C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9675B"/>
    <w:multiLevelType w:val="hybridMultilevel"/>
    <w:tmpl w:val="79C607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06FEB"/>
    <w:multiLevelType w:val="hybridMultilevel"/>
    <w:tmpl w:val="C858775C"/>
    <w:lvl w:ilvl="0" w:tplc="6900877A">
      <w:start w:val="1"/>
      <w:numFmt w:val="decimal"/>
      <w:lvlText w:val="%1."/>
      <w:lvlJc w:val="left"/>
      <w:pPr>
        <w:ind w:left="720" w:hanging="360"/>
      </w:pPr>
    </w:lvl>
    <w:lvl w:ilvl="1" w:tplc="B31CBDA4">
      <w:start w:val="1"/>
      <w:numFmt w:val="lowerLetter"/>
      <w:lvlText w:val="%2."/>
      <w:lvlJc w:val="left"/>
      <w:pPr>
        <w:ind w:left="1440" w:hanging="360"/>
      </w:pPr>
    </w:lvl>
    <w:lvl w:ilvl="2" w:tplc="EAA674DA">
      <w:start w:val="1"/>
      <w:numFmt w:val="lowerRoman"/>
      <w:lvlText w:val="%3."/>
      <w:lvlJc w:val="right"/>
      <w:pPr>
        <w:ind w:left="2160" w:hanging="180"/>
      </w:pPr>
    </w:lvl>
    <w:lvl w:ilvl="3" w:tplc="2D823124">
      <w:start w:val="1"/>
      <w:numFmt w:val="decimal"/>
      <w:lvlText w:val="%4."/>
      <w:lvlJc w:val="left"/>
      <w:pPr>
        <w:ind w:left="2880" w:hanging="360"/>
      </w:pPr>
    </w:lvl>
    <w:lvl w:ilvl="4" w:tplc="B81828E2">
      <w:start w:val="1"/>
      <w:numFmt w:val="lowerLetter"/>
      <w:lvlText w:val="%5."/>
      <w:lvlJc w:val="left"/>
      <w:pPr>
        <w:ind w:left="3600" w:hanging="360"/>
      </w:pPr>
    </w:lvl>
    <w:lvl w:ilvl="5" w:tplc="ADEA7DA6">
      <w:start w:val="1"/>
      <w:numFmt w:val="lowerRoman"/>
      <w:lvlText w:val="%6."/>
      <w:lvlJc w:val="right"/>
      <w:pPr>
        <w:ind w:left="4320" w:hanging="180"/>
      </w:pPr>
    </w:lvl>
    <w:lvl w:ilvl="6" w:tplc="D9B6B9E4">
      <w:start w:val="1"/>
      <w:numFmt w:val="decimal"/>
      <w:lvlText w:val="%7."/>
      <w:lvlJc w:val="left"/>
      <w:pPr>
        <w:ind w:left="5040" w:hanging="360"/>
      </w:pPr>
    </w:lvl>
    <w:lvl w:ilvl="7" w:tplc="CDCCA874">
      <w:start w:val="1"/>
      <w:numFmt w:val="lowerLetter"/>
      <w:lvlText w:val="%8."/>
      <w:lvlJc w:val="left"/>
      <w:pPr>
        <w:ind w:left="5760" w:hanging="360"/>
      </w:pPr>
    </w:lvl>
    <w:lvl w:ilvl="8" w:tplc="D5C690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39F4"/>
    <w:multiLevelType w:val="hybridMultilevel"/>
    <w:tmpl w:val="1E6C8C5E"/>
    <w:lvl w:ilvl="0" w:tplc="5CF496E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017CCF"/>
    <w:multiLevelType w:val="hybridMultilevel"/>
    <w:tmpl w:val="ABD81B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C08C2"/>
    <w:multiLevelType w:val="hybridMultilevel"/>
    <w:tmpl w:val="55AC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511B2"/>
    <w:multiLevelType w:val="hybridMultilevel"/>
    <w:tmpl w:val="19CCE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415D5"/>
    <w:multiLevelType w:val="hybridMultilevel"/>
    <w:tmpl w:val="93B069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36264"/>
    <w:multiLevelType w:val="hybridMultilevel"/>
    <w:tmpl w:val="8B74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72547"/>
    <w:multiLevelType w:val="hybridMultilevel"/>
    <w:tmpl w:val="337C85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A1C48"/>
    <w:multiLevelType w:val="hybridMultilevel"/>
    <w:tmpl w:val="4D52D5FA"/>
    <w:lvl w:ilvl="0" w:tplc="5CF496E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23EFE"/>
    <w:multiLevelType w:val="hybridMultilevel"/>
    <w:tmpl w:val="8C028A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050DF"/>
    <w:multiLevelType w:val="hybridMultilevel"/>
    <w:tmpl w:val="8F7C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121B8"/>
    <w:multiLevelType w:val="hybridMultilevel"/>
    <w:tmpl w:val="B29229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47BA4"/>
    <w:multiLevelType w:val="hybridMultilevel"/>
    <w:tmpl w:val="0204BB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251B6"/>
    <w:multiLevelType w:val="hybridMultilevel"/>
    <w:tmpl w:val="FBC8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63824"/>
    <w:multiLevelType w:val="hybridMultilevel"/>
    <w:tmpl w:val="DE004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28D"/>
    <w:multiLevelType w:val="hybridMultilevel"/>
    <w:tmpl w:val="31D4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34431"/>
    <w:multiLevelType w:val="multilevel"/>
    <w:tmpl w:val="DCA8A220"/>
    <w:lvl w:ilvl="0">
      <w:start w:val="1"/>
      <w:numFmt w:val="decimal"/>
      <w:lvlText w:val="%1)"/>
      <w:lvlJc w:val="left"/>
      <w:pPr>
        <w:tabs>
          <w:tab w:val="num" w:pos="480"/>
        </w:tabs>
        <w:ind w:left="960" w:hanging="480"/>
      </w:pPr>
      <w:rPr>
        <w:rFonts w:ascii="Calibri" w:eastAsia="Times New Roman" w:hAnsi="Calibri" w:cs="Calibri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680" w:hanging="480"/>
      </w:pPr>
    </w:lvl>
    <w:lvl w:ilvl="2">
      <w:start w:val="1"/>
      <w:numFmt w:val="decimal"/>
      <w:lvlText w:val="(%3)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(%4)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(%5)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(%6)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(%7)"/>
      <w:lvlJc w:val="left"/>
      <w:pPr>
        <w:tabs>
          <w:tab w:val="num" w:pos="4800"/>
        </w:tabs>
        <w:ind w:left="5280" w:hanging="480"/>
      </w:pPr>
    </w:lvl>
    <w:lvl w:ilvl="7">
      <w:start w:val="1"/>
      <w:numFmt w:val="decimal"/>
      <w:lvlText w:val="(%8)"/>
      <w:lvlJc w:val="left"/>
      <w:pPr>
        <w:tabs>
          <w:tab w:val="num" w:pos="5520"/>
        </w:tabs>
        <w:ind w:left="6000" w:hanging="480"/>
      </w:pPr>
    </w:lvl>
    <w:lvl w:ilvl="8">
      <w:start w:val="1"/>
      <w:numFmt w:val="decimal"/>
      <w:lvlText w:val="(%9)"/>
      <w:lvlJc w:val="left"/>
      <w:pPr>
        <w:tabs>
          <w:tab w:val="num" w:pos="6240"/>
        </w:tabs>
        <w:ind w:left="6720" w:hanging="480"/>
      </w:pPr>
    </w:lvl>
  </w:abstractNum>
  <w:abstractNum w:abstractNumId="29" w15:restartNumberingAfterBreak="0">
    <w:nsid w:val="53BD4EC9"/>
    <w:multiLevelType w:val="hybridMultilevel"/>
    <w:tmpl w:val="326E24A2"/>
    <w:lvl w:ilvl="0" w:tplc="C516932C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C44C6"/>
    <w:multiLevelType w:val="hybridMultilevel"/>
    <w:tmpl w:val="587013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35974"/>
    <w:multiLevelType w:val="hybridMultilevel"/>
    <w:tmpl w:val="2D6E36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A2C0A"/>
    <w:multiLevelType w:val="hybridMultilevel"/>
    <w:tmpl w:val="71AAE1A4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825"/>
    <w:multiLevelType w:val="hybridMultilevel"/>
    <w:tmpl w:val="87A8B07A"/>
    <w:lvl w:ilvl="0" w:tplc="5CF496E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B7D04122">
      <w:start w:val="1"/>
      <w:numFmt w:val="bullet"/>
      <w:lvlText w:val="−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F4083B"/>
    <w:multiLevelType w:val="hybridMultilevel"/>
    <w:tmpl w:val="6B52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46E30"/>
    <w:multiLevelType w:val="hybridMultilevel"/>
    <w:tmpl w:val="E43C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728D3B4">
      <w:start w:val="1"/>
      <w:numFmt w:val="lowerLetter"/>
      <w:lvlText w:val="%2."/>
      <w:lvlJc w:val="left"/>
      <w:pPr>
        <w:ind w:left="1440" w:hanging="360"/>
      </w:pPr>
    </w:lvl>
    <w:lvl w:ilvl="2" w:tplc="602AA978">
      <w:start w:val="1"/>
      <w:numFmt w:val="lowerRoman"/>
      <w:lvlText w:val="%3."/>
      <w:lvlJc w:val="right"/>
      <w:pPr>
        <w:ind w:left="2160" w:hanging="180"/>
      </w:pPr>
    </w:lvl>
    <w:lvl w:ilvl="3" w:tplc="E3802DF0">
      <w:start w:val="1"/>
      <w:numFmt w:val="decimal"/>
      <w:lvlText w:val="%4."/>
      <w:lvlJc w:val="left"/>
      <w:pPr>
        <w:ind w:left="2880" w:hanging="360"/>
      </w:pPr>
    </w:lvl>
    <w:lvl w:ilvl="4" w:tplc="BFE071A6">
      <w:start w:val="1"/>
      <w:numFmt w:val="lowerLetter"/>
      <w:lvlText w:val="%5."/>
      <w:lvlJc w:val="left"/>
      <w:pPr>
        <w:ind w:left="3600" w:hanging="360"/>
      </w:pPr>
    </w:lvl>
    <w:lvl w:ilvl="5" w:tplc="5920B3B4">
      <w:start w:val="1"/>
      <w:numFmt w:val="lowerRoman"/>
      <w:lvlText w:val="%6."/>
      <w:lvlJc w:val="right"/>
      <w:pPr>
        <w:ind w:left="4320" w:hanging="180"/>
      </w:pPr>
    </w:lvl>
    <w:lvl w:ilvl="6" w:tplc="9C54A8B2">
      <w:start w:val="1"/>
      <w:numFmt w:val="decimal"/>
      <w:lvlText w:val="%7."/>
      <w:lvlJc w:val="left"/>
      <w:pPr>
        <w:ind w:left="5040" w:hanging="360"/>
      </w:pPr>
    </w:lvl>
    <w:lvl w:ilvl="7" w:tplc="1F1CE780">
      <w:start w:val="1"/>
      <w:numFmt w:val="lowerLetter"/>
      <w:lvlText w:val="%8."/>
      <w:lvlJc w:val="left"/>
      <w:pPr>
        <w:ind w:left="5760" w:hanging="360"/>
      </w:pPr>
    </w:lvl>
    <w:lvl w:ilvl="8" w:tplc="B658F58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73C6E"/>
    <w:multiLevelType w:val="hybridMultilevel"/>
    <w:tmpl w:val="4782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463C7"/>
    <w:multiLevelType w:val="hybridMultilevel"/>
    <w:tmpl w:val="496E7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634EA"/>
    <w:multiLevelType w:val="hybridMultilevel"/>
    <w:tmpl w:val="75F8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C64EF"/>
    <w:multiLevelType w:val="hybridMultilevel"/>
    <w:tmpl w:val="081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80093"/>
    <w:multiLevelType w:val="hybridMultilevel"/>
    <w:tmpl w:val="55D8B728"/>
    <w:lvl w:ilvl="0" w:tplc="307A46EC">
      <w:start w:val="1"/>
      <w:numFmt w:val="decimal"/>
      <w:lvlText w:val="%1."/>
      <w:lvlJc w:val="left"/>
      <w:pPr>
        <w:ind w:left="720" w:hanging="360"/>
      </w:pPr>
    </w:lvl>
    <w:lvl w:ilvl="1" w:tplc="53E87336">
      <w:start w:val="1"/>
      <w:numFmt w:val="lowerLetter"/>
      <w:lvlText w:val="%2."/>
      <w:lvlJc w:val="left"/>
      <w:pPr>
        <w:ind w:left="1440" w:hanging="360"/>
      </w:pPr>
    </w:lvl>
    <w:lvl w:ilvl="2" w:tplc="49C0A4E6">
      <w:start w:val="1"/>
      <w:numFmt w:val="lowerRoman"/>
      <w:lvlText w:val="%3."/>
      <w:lvlJc w:val="right"/>
      <w:pPr>
        <w:ind w:left="2160" w:hanging="180"/>
      </w:pPr>
    </w:lvl>
    <w:lvl w:ilvl="3" w:tplc="8E0A9A88">
      <w:start w:val="1"/>
      <w:numFmt w:val="decimal"/>
      <w:lvlText w:val="%4."/>
      <w:lvlJc w:val="left"/>
      <w:pPr>
        <w:ind w:left="2880" w:hanging="360"/>
      </w:pPr>
    </w:lvl>
    <w:lvl w:ilvl="4" w:tplc="C5A61A2E">
      <w:start w:val="1"/>
      <w:numFmt w:val="lowerLetter"/>
      <w:lvlText w:val="%5."/>
      <w:lvlJc w:val="left"/>
      <w:pPr>
        <w:ind w:left="3600" w:hanging="360"/>
      </w:pPr>
    </w:lvl>
    <w:lvl w:ilvl="5" w:tplc="DED07E42">
      <w:start w:val="1"/>
      <w:numFmt w:val="lowerRoman"/>
      <w:lvlText w:val="%6."/>
      <w:lvlJc w:val="right"/>
      <w:pPr>
        <w:ind w:left="4320" w:hanging="180"/>
      </w:pPr>
    </w:lvl>
    <w:lvl w:ilvl="6" w:tplc="4B568F52">
      <w:start w:val="1"/>
      <w:numFmt w:val="decimal"/>
      <w:lvlText w:val="%7."/>
      <w:lvlJc w:val="left"/>
      <w:pPr>
        <w:ind w:left="5040" w:hanging="360"/>
      </w:pPr>
    </w:lvl>
    <w:lvl w:ilvl="7" w:tplc="CDE68F1A">
      <w:start w:val="1"/>
      <w:numFmt w:val="lowerLetter"/>
      <w:lvlText w:val="%8."/>
      <w:lvlJc w:val="left"/>
      <w:pPr>
        <w:ind w:left="5760" w:hanging="360"/>
      </w:pPr>
    </w:lvl>
    <w:lvl w:ilvl="8" w:tplc="531E0B1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90878"/>
    <w:multiLevelType w:val="hybridMultilevel"/>
    <w:tmpl w:val="71AAE1A4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82979"/>
    <w:multiLevelType w:val="hybridMultilevel"/>
    <w:tmpl w:val="11960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C7563"/>
    <w:multiLevelType w:val="hybridMultilevel"/>
    <w:tmpl w:val="768067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465F8"/>
    <w:multiLevelType w:val="hybridMultilevel"/>
    <w:tmpl w:val="768067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7737F"/>
    <w:multiLevelType w:val="hybridMultilevel"/>
    <w:tmpl w:val="5EDA656C"/>
    <w:lvl w:ilvl="0" w:tplc="3B104412">
      <w:start w:val="1"/>
      <w:numFmt w:val="decimal"/>
      <w:lvlText w:val="%1."/>
      <w:lvlJc w:val="left"/>
      <w:pPr>
        <w:ind w:left="720" w:hanging="360"/>
      </w:pPr>
    </w:lvl>
    <w:lvl w:ilvl="1" w:tplc="D9DC6AE4">
      <w:start w:val="1"/>
      <w:numFmt w:val="lowerLetter"/>
      <w:lvlText w:val="%2."/>
      <w:lvlJc w:val="left"/>
      <w:pPr>
        <w:ind w:left="1440" w:hanging="360"/>
      </w:pPr>
    </w:lvl>
    <w:lvl w:ilvl="2" w:tplc="097087FE">
      <w:start w:val="1"/>
      <w:numFmt w:val="lowerRoman"/>
      <w:lvlText w:val="%3."/>
      <w:lvlJc w:val="right"/>
      <w:pPr>
        <w:ind w:left="2160" w:hanging="180"/>
      </w:pPr>
    </w:lvl>
    <w:lvl w:ilvl="3" w:tplc="BC967A2A">
      <w:start w:val="1"/>
      <w:numFmt w:val="decimal"/>
      <w:lvlText w:val="%4."/>
      <w:lvlJc w:val="left"/>
      <w:pPr>
        <w:ind w:left="2880" w:hanging="360"/>
      </w:pPr>
    </w:lvl>
    <w:lvl w:ilvl="4" w:tplc="42EEF1FA">
      <w:start w:val="1"/>
      <w:numFmt w:val="lowerLetter"/>
      <w:lvlText w:val="%5."/>
      <w:lvlJc w:val="left"/>
      <w:pPr>
        <w:ind w:left="3600" w:hanging="360"/>
      </w:pPr>
    </w:lvl>
    <w:lvl w:ilvl="5" w:tplc="A516D474">
      <w:start w:val="1"/>
      <w:numFmt w:val="lowerRoman"/>
      <w:lvlText w:val="%6."/>
      <w:lvlJc w:val="right"/>
      <w:pPr>
        <w:ind w:left="4320" w:hanging="180"/>
      </w:pPr>
    </w:lvl>
    <w:lvl w:ilvl="6" w:tplc="E4C02664">
      <w:start w:val="1"/>
      <w:numFmt w:val="decimal"/>
      <w:lvlText w:val="%7."/>
      <w:lvlJc w:val="left"/>
      <w:pPr>
        <w:ind w:left="5040" w:hanging="360"/>
      </w:pPr>
    </w:lvl>
    <w:lvl w:ilvl="7" w:tplc="3FFE561C">
      <w:start w:val="1"/>
      <w:numFmt w:val="lowerLetter"/>
      <w:lvlText w:val="%8."/>
      <w:lvlJc w:val="left"/>
      <w:pPr>
        <w:ind w:left="5760" w:hanging="360"/>
      </w:pPr>
    </w:lvl>
    <w:lvl w:ilvl="8" w:tplc="D8CA7DB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B275B"/>
    <w:multiLevelType w:val="hybridMultilevel"/>
    <w:tmpl w:val="71AAE1A4"/>
    <w:lvl w:ilvl="0" w:tplc="1F16D4FE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646F7"/>
    <w:multiLevelType w:val="hybridMultilevel"/>
    <w:tmpl w:val="011255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4"/>
  </w:num>
  <w:num w:numId="4">
    <w:abstractNumId w:val="45"/>
  </w:num>
  <w:num w:numId="5">
    <w:abstractNumId w:val="12"/>
  </w:num>
  <w:num w:numId="6">
    <w:abstractNumId w:val="15"/>
  </w:num>
  <w:num w:numId="7">
    <w:abstractNumId w:val="18"/>
  </w:num>
  <w:num w:numId="8">
    <w:abstractNumId w:val="37"/>
  </w:num>
  <w:num w:numId="9">
    <w:abstractNumId w:val="36"/>
  </w:num>
  <w:num w:numId="10">
    <w:abstractNumId w:val="10"/>
  </w:num>
  <w:num w:numId="11">
    <w:abstractNumId w:val="7"/>
  </w:num>
  <w:num w:numId="12">
    <w:abstractNumId w:val="14"/>
  </w:num>
  <w:num w:numId="13">
    <w:abstractNumId w:val="17"/>
  </w:num>
  <w:num w:numId="14">
    <w:abstractNumId w:val="0"/>
  </w:num>
  <w:num w:numId="15">
    <w:abstractNumId w:val="26"/>
  </w:num>
  <w:num w:numId="16">
    <w:abstractNumId w:val="38"/>
  </w:num>
  <w:num w:numId="17">
    <w:abstractNumId w:val="23"/>
  </w:num>
  <w:num w:numId="18">
    <w:abstractNumId w:val="24"/>
  </w:num>
  <w:num w:numId="19">
    <w:abstractNumId w:val="22"/>
  </w:num>
  <w:num w:numId="20">
    <w:abstractNumId w:val="30"/>
  </w:num>
  <w:num w:numId="21">
    <w:abstractNumId w:val="44"/>
  </w:num>
  <w:num w:numId="22">
    <w:abstractNumId w:val="34"/>
  </w:num>
  <w:num w:numId="23">
    <w:abstractNumId w:val="39"/>
  </w:num>
  <w:num w:numId="24">
    <w:abstractNumId w:val="27"/>
  </w:num>
  <w:num w:numId="25">
    <w:abstractNumId w:val="43"/>
  </w:num>
  <w:num w:numId="26">
    <w:abstractNumId w:val="21"/>
  </w:num>
  <w:num w:numId="27">
    <w:abstractNumId w:val="31"/>
  </w:num>
  <w:num w:numId="28">
    <w:abstractNumId w:val="5"/>
  </w:num>
  <w:num w:numId="29">
    <w:abstractNumId w:val="19"/>
  </w:num>
  <w:num w:numId="30">
    <w:abstractNumId w:val="25"/>
  </w:num>
  <w:num w:numId="31">
    <w:abstractNumId w:val="6"/>
  </w:num>
  <w:num w:numId="32">
    <w:abstractNumId w:val="28"/>
  </w:num>
  <w:num w:numId="33">
    <w:abstractNumId w:val="4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</w:num>
  <w:num w:numId="36">
    <w:abstractNumId w:val="3"/>
  </w:num>
  <w:num w:numId="37">
    <w:abstractNumId w:val="11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33"/>
  </w:num>
  <w:num w:numId="42">
    <w:abstractNumId w:val="20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13"/>
  </w:num>
  <w:num w:numId="49">
    <w:abstractNumId w:val="16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3EC3"/>
    <w:rsid w:val="00037F69"/>
    <w:rsid w:val="000401D2"/>
    <w:rsid w:val="00041224"/>
    <w:rsid w:val="0004704E"/>
    <w:rsid w:val="00063B98"/>
    <w:rsid w:val="0007750A"/>
    <w:rsid w:val="00095814"/>
    <w:rsid w:val="00097EF4"/>
    <w:rsid w:val="000A7C39"/>
    <w:rsid w:val="000B0069"/>
    <w:rsid w:val="000C7DFD"/>
    <w:rsid w:val="000D2ED8"/>
    <w:rsid w:val="000E0499"/>
    <w:rsid w:val="00105C4A"/>
    <w:rsid w:val="00114470"/>
    <w:rsid w:val="00115C86"/>
    <w:rsid w:val="00126D4B"/>
    <w:rsid w:val="001301D7"/>
    <w:rsid w:val="00153AC6"/>
    <w:rsid w:val="00166BDF"/>
    <w:rsid w:val="00176B6D"/>
    <w:rsid w:val="00182168"/>
    <w:rsid w:val="00185310"/>
    <w:rsid w:val="00187724"/>
    <w:rsid w:val="00190859"/>
    <w:rsid w:val="0019152A"/>
    <w:rsid w:val="00191FE8"/>
    <w:rsid w:val="001B23E5"/>
    <w:rsid w:val="001D186E"/>
    <w:rsid w:val="001D79D8"/>
    <w:rsid w:val="001E3011"/>
    <w:rsid w:val="002026EF"/>
    <w:rsid w:val="0020676D"/>
    <w:rsid w:val="00213BBB"/>
    <w:rsid w:val="0022133D"/>
    <w:rsid w:val="0023018F"/>
    <w:rsid w:val="00244A62"/>
    <w:rsid w:val="00244ED4"/>
    <w:rsid w:val="002607E7"/>
    <w:rsid w:val="0026136C"/>
    <w:rsid w:val="00261E93"/>
    <w:rsid w:val="00264BCC"/>
    <w:rsid w:val="002770D8"/>
    <w:rsid w:val="00291252"/>
    <w:rsid w:val="00291A91"/>
    <w:rsid w:val="002A6795"/>
    <w:rsid w:val="002B2CD3"/>
    <w:rsid w:val="002C1153"/>
    <w:rsid w:val="002C4ADE"/>
    <w:rsid w:val="002C725A"/>
    <w:rsid w:val="002D46FE"/>
    <w:rsid w:val="002D5520"/>
    <w:rsid w:val="002E07DE"/>
    <w:rsid w:val="002F2E1B"/>
    <w:rsid w:val="002F762B"/>
    <w:rsid w:val="00314878"/>
    <w:rsid w:val="0032315B"/>
    <w:rsid w:val="0032474A"/>
    <w:rsid w:val="0034092B"/>
    <w:rsid w:val="00354B04"/>
    <w:rsid w:val="003601E2"/>
    <w:rsid w:val="00370B5B"/>
    <w:rsid w:val="00394D56"/>
    <w:rsid w:val="003970F1"/>
    <w:rsid w:val="003A11AB"/>
    <w:rsid w:val="003C0088"/>
    <w:rsid w:val="003C7341"/>
    <w:rsid w:val="003D0BFE"/>
    <w:rsid w:val="003E4C5A"/>
    <w:rsid w:val="004171AE"/>
    <w:rsid w:val="004334E9"/>
    <w:rsid w:val="0043526D"/>
    <w:rsid w:val="00456876"/>
    <w:rsid w:val="00474731"/>
    <w:rsid w:val="0048391F"/>
    <w:rsid w:val="004B002C"/>
    <w:rsid w:val="004C3231"/>
    <w:rsid w:val="004D03F9"/>
    <w:rsid w:val="004E0AA8"/>
    <w:rsid w:val="004E3D29"/>
    <w:rsid w:val="00500480"/>
    <w:rsid w:val="00505407"/>
    <w:rsid w:val="00516FB1"/>
    <w:rsid w:val="00523F13"/>
    <w:rsid w:val="00525DC0"/>
    <w:rsid w:val="00543AF1"/>
    <w:rsid w:val="0054496E"/>
    <w:rsid w:val="005524BE"/>
    <w:rsid w:val="00556B32"/>
    <w:rsid w:val="0057126B"/>
    <w:rsid w:val="00572624"/>
    <w:rsid w:val="00584B0E"/>
    <w:rsid w:val="00595A2E"/>
    <w:rsid w:val="00596BBE"/>
    <w:rsid w:val="005A468F"/>
    <w:rsid w:val="005B7C40"/>
    <w:rsid w:val="005C14A6"/>
    <w:rsid w:val="005C29E8"/>
    <w:rsid w:val="005C3E2E"/>
    <w:rsid w:val="005D3ED2"/>
    <w:rsid w:val="005D4737"/>
    <w:rsid w:val="005E6AA3"/>
    <w:rsid w:val="005F31E6"/>
    <w:rsid w:val="00606D7C"/>
    <w:rsid w:val="00621A0B"/>
    <w:rsid w:val="0062793E"/>
    <w:rsid w:val="00630582"/>
    <w:rsid w:val="00657EA4"/>
    <w:rsid w:val="0066442B"/>
    <w:rsid w:val="00676A80"/>
    <w:rsid w:val="006853E9"/>
    <w:rsid w:val="00690173"/>
    <w:rsid w:val="006911C3"/>
    <w:rsid w:val="00692600"/>
    <w:rsid w:val="006A252E"/>
    <w:rsid w:val="006A35F7"/>
    <w:rsid w:val="006A5F5D"/>
    <w:rsid w:val="006B09AB"/>
    <w:rsid w:val="006B3743"/>
    <w:rsid w:val="006B4778"/>
    <w:rsid w:val="006B47CD"/>
    <w:rsid w:val="006C4E8C"/>
    <w:rsid w:val="006C671C"/>
    <w:rsid w:val="006D0BEC"/>
    <w:rsid w:val="006D62AE"/>
    <w:rsid w:val="006E6F1A"/>
    <w:rsid w:val="006F1E94"/>
    <w:rsid w:val="006F30C3"/>
    <w:rsid w:val="006F361D"/>
    <w:rsid w:val="006F3890"/>
    <w:rsid w:val="00707732"/>
    <w:rsid w:val="00710026"/>
    <w:rsid w:val="00723A39"/>
    <w:rsid w:val="00734DED"/>
    <w:rsid w:val="0074400C"/>
    <w:rsid w:val="00754A1B"/>
    <w:rsid w:val="00755765"/>
    <w:rsid w:val="00764C5B"/>
    <w:rsid w:val="00774583"/>
    <w:rsid w:val="00785BBD"/>
    <w:rsid w:val="00797429"/>
    <w:rsid w:val="007A5C70"/>
    <w:rsid w:val="007A7FEA"/>
    <w:rsid w:val="007C0E44"/>
    <w:rsid w:val="007C7975"/>
    <w:rsid w:val="007E61A7"/>
    <w:rsid w:val="007E7A07"/>
    <w:rsid w:val="007F6DFA"/>
    <w:rsid w:val="008035F7"/>
    <w:rsid w:val="00803C92"/>
    <w:rsid w:val="008135A1"/>
    <w:rsid w:val="00826C00"/>
    <w:rsid w:val="008317B1"/>
    <w:rsid w:val="00833A55"/>
    <w:rsid w:val="00847172"/>
    <w:rsid w:val="00864E14"/>
    <w:rsid w:val="0087419F"/>
    <w:rsid w:val="00874C63"/>
    <w:rsid w:val="00876FFF"/>
    <w:rsid w:val="008A0829"/>
    <w:rsid w:val="008A17E5"/>
    <w:rsid w:val="008A3D8C"/>
    <w:rsid w:val="008A4340"/>
    <w:rsid w:val="008C7F96"/>
    <w:rsid w:val="008E6FDC"/>
    <w:rsid w:val="008E7A09"/>
    <w:rsid w:val="00901905"/>
    <w:rsid w:val="00907E99"/>
    <w:rsid w:val="00912461"/>
    <w:rsid w:val="00913CD9"/>
    <w:rsid w:val="00925108"/>
    <w:rsid w:val="009327F9"/>
    <w:rsid w:val="00941164"/>
    <w:rsid w:val="009450DB"/>
    <w:rsid w:val="00947448"/>
    <w:rsid w:val="00956C2D"/>
    <w:rsid w:val="00975EDB"/>
    <w:rsid w:val="00976D5B"/>
    <w:rsid w:val="00993A9C"/>
    <w:rsid w:val="009B0715"/>
    <w:rsid w:val="009B75AC"/>
    <w:rsid w:val="009C0446"/>
    <w:rsid w:val="009C0766"/>
    <w:rsid w:val="009C0898"/>
    <w:rsid w:val="009C66A7"/>
    <w:rsid w:val="009D19E7"/>
    <w:rsid w:val="009E17A2"/>
    <w:rsid w:val="009E1AC0"/>
    <w:rsid w:val="009E3484"/>
    <w:rsid w:val="00A24485"/>
    <w:rsid w:val="00A265EB"/>
    <w:rsid w:val="00A345C3"/>
    <w:rsid w:val="00A4344F"/>
    <w:rsid w:val="00A50D30"/>
    <w:rsid w:val="00A53780"/>
    <w:rsid w:val="00A6478A"/>
    <w:rsid w:val="00A6602C"/>
    <w:rsid w:val="00A72FC5"/>
    <w:rsid w:val="00A81C51"/>
    <w:rsid w:val="00A835C5"/>
    <w:rsid w:val="00A87B26"/>
    <w:rsid w:val="00AA307A"/>
    <w:rsid w:val="00AA7432"/>
    <w:rsid w:val="00AA767F"/>
    <w:rsid w:val="00AB7253"/>
    <w:rsid w:val="00AC7D83"/>
    <w:rsid w:val="00AD04DF"/>
    <w:rsid w:val="00AE0D0F"/>
    <w:rsid w:val="00B05799"/>
    <w:rsid w:val="00B11E15"/>
    <w:rsid w:val="00B21CFD"/>
    <w:rsid w:val="00B22404"/>
    <w:rsid w:val="00B3239C"/>
    <w:rsid w:val="00B40119"/>
    <w:rsid w:val="00B40BCD"/>
    <w:rsid w:val="00B45E8E"/>
    <w:rsid w:val="00B552BA"/>
    <w:rsid w:val="00B55D87"/>
    <w:rsid w:val="00B77BBA"/>
    <w:rsid w:val="00B832D1"/>
    <w:rsid w:val="00BA6BF0"/>
    <w:rsid w:val="00BB23B1"/>
    <w:rsid w:val="00BB6A2B"/>
    <w:rsid w:val="00BC6A72"/>
    <w:rsid w:val="00BD0792"/>
    <w:rsid w:val="00BD1902"/>
    <w:rsid w:val="00BD78ED"/>
    <w:rsid w:val="00BD7DEF"/>
    <w:rsid w:val="00BE4A44"/>
    <w:rsid w:val="00C1004B"/>
    <w:rsid w:val="00C1318B"/>
    <w:rsid w:val="00C1663B"/>
    <w:rsid w:val="00C330B2"/>
    <w:rsid w:val="00C36DF9"/>
    <w:rsid w:val="00C42A29"/>
    <w:rsid w:val="00C43EAC"/>
    <w:rsid w:val="00C45B86"/>
    <w:rsid w:val="00C5466C"/>
    <w:rsid w:val="00C80AF1"/>
    <w:rsid w:val="00C84556"/>
    <w:rsid w:val="00C854B5"/>
    <w:rsid w:val="00C934CB"/>
    <w:rsid w:val="00CB7B19"/>
    <w:rsid w:val="00CC578C"/>
    <w:rsid w:val="00CC7073"/>
    <w:rsid w:val="00CD0963"/>
    <w:rsid w:val="00CE2361"/>
    <w:rsid w:val="00CE2768"/>
    <w:rsid w:val="00CE6850"/>
    <w:rsid w:val="00CF4276"/>
    <w:rsid w:val="00CF51C4"/>
    <w:rsid w:val="00D0247F"/>
    <w:rsid w:val="00D135D2"/>
    <w:rsid w:val="00D34C8D"/>
    <w:rsid w:val="00D42443"/>
    <w:rsid w:val="00D51EE2"/>
    <w:rsid w:val="00D63174"/>
    <w:rsid w:val="00D704F9"/>
    <w:rsid w:val="00D73B8F"/>
    <w:rsid w:val="00D74529"/>
    <w:rsid w:val="00DB178F"/>
    <w:rsid w:val="00DC0089"/>
    <w:rsid w:val="00DC5DD6"/>
    <w:rsid w:val="00DD4227"/>
    <w:rsid w:val="00DE29E3"/>
    <w:rsid w:val="00DE4121"/>
    <w:rsid w:val="00DE69B2"/>
    <w:rsid w:val="00DF4D6E"/>
    <w:rsid w:val="00E0056A"/>
    <w:rsid w:val="00E02D0B"/>
    <w:rsid w:val="00E03662"/>
    <w:rsid w:val="00E06F5B"/>
    <w:rsid w:val="00E10758"/>
    <w:rsid w:val="00E13CB4"/>
    <w:rsid w:val="00E24BFC"/>
    <w:rsid w:val="00E47D87"/>
    <w:rsid w:val="00E51E08"/>
    <w:rsid w:val="00E95CC0"/>
    <w:rsid w:val="00EA1A1F"/>
    <w:rsid w:val="00EA34AB"/>
    <w:rsid w:val="00EB4BC3"/>
    <w:rsid w:val="00EC22BC"/>
    <w:rsid w:val="00ED5EE1"/>
    <w:rsid w:val="00ED6F6F"/>
    <w:rsid w:val="00EE3F27"/>
    <w:rsid w:val="00F0528F"/>
    <w:rsid w:val="00F10555"/>
    <w:rsid w:val="00F117ED"/>
    <w:rsid w:val="00F13CE4"/>
    <w:rsid w:val="00F211EC"/>
    <w:rsid w:val="00F278A5"/>
    <w:rsid w:val="00F359DA"/>
    <w:rsid w:val="00F507C0"/>
    <w:rsid w:val="00F55CD0"/>
    <w:rsid w:val="00F73E9D"/>
    <w:rsid w:val="00F7425B"/>
    <w:rsid w:val="00F76FAE"/>
    <w:rsid w:val="00FA6463"/>
    <w:rsid w:val="00FC15BB"/>
    <w:rsid w:val="00FD3ABC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741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MU Concrete Roman" w:eastAsia="Arial Unicode MS" w:hAnsi="CMU Concrete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74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1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19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1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E7A09"/>
    <w:pPr>
      <w:spacing w:before="840" w:after="480" w:line="256" w:lineRule="auto"/>
      <w:jc w:val="center"/>
    </w:pPr>
    <w:rPr>
      <w:b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7A09"/>
    <w:rPr>
      <w:b/>
      <w:sz w:val="32"/>
      <w:szCs w:val="32"/>
    </w:rPr>
  </w:style>
  <w:style w:type="paragraph" w:customStyle="1" w:styleId="Normal1">
    <w:name w:val="Normal1"/>
    <w:basedOn w:val="Normal"/>
    <w:qFormat/>
    <w:rsid w:val="008E7A09"/>
    <w:pPr>
      <w:spacing w:after="66" w:line="256" w:lineRule="auto"/>
      <w:ind w:left="144" w:right="79"/>
    </w:pPr>
    <w:rPr>
      <w:lang w:val="en-US"/>
    </w:rPr>
  </w:style>
  <w:style w:type="paragraph" w:customStyle="1" w:styleId="lanak">
    <w:name w:val="ČČlanak"/>
    <w:basedOn w:val="Normal"/>
    <w:qFormat/>
    <w:rsid w:val="008E7A09"/>
    <w:pPr>
      <w:spacing w:after="120" w:line="256" w:lineRule="auto"/>
      <w:ind w:left="96" w:right="74" w:hanging="11"/>
      <w:jc w:val="center"/>
    </w:pPr>
    <w:rPr>
      <w:sz w:val="26"/>
      <w:szCs w:val="22"/>
      <w:lang w:val="en-US"/>
    </w:rPr>
  </w:style>
  <w:style w:type="paragraph" w:customStyle="1" w:styleId="OOpe">
    <w:name w:val="OOpće"/>
    <w:basedOn w:val="Normal"/>
    <w:qFormat/>
    <w:rsid w:val="008E7A09"/>
    <w:pPr>
      <w:spacing w:before="480" w:after="360" w:line="256" w:lineRule="auto"/>
      <w:ind w:left="130" w:right="11"/>
    </w:pPr>
    <w:rPr>
      <w:noProof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BD0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bmaster@unipu.hr" TargetMode="Externa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499E891176840BDFA0F3BDFECC919" ma:contentTypeVersion="11" ma:contentTypeDescription="Stvaranje novog dokumenta." ma:contentTypeScope="" ma:versionID="e69b98b66e570bbb837acba97aac9521">
  <xsd:schema xmlns:xsd="http://www.w3.org/2001/XMLSchema" xmlns:xs="http://www.w3.org/2001/XMLSchema" xmlns:p="http://schemas.microsoft.com/office/2006/metadata/properties" xmlns:ns2="c60dc187-d970-46a5-91dd-249b0a2ea06d" xmlns:ns3="5992de91-f198-4810-bc30-f7254ec7400a" targetNamespace="http://schemas.microsoft.com/office/2006/metadata/properties" ma:root="true" ma:fieldsID="0944a81f41633820b0e3c56c64d9c54f" ns2:_="" ns3:_="">
    <xsd:import namespace="c60dc187-d970-46a5-91dd-249b0a2ea06d"/>
    <xsd:import namespace="5992de91-f198-4810-bc30-f7254ec7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c187-d970-46a5-91dd-249b0a2e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de91-f198-4810-bc30-f7254ec7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EDBF2-844C-4B97-AFF4-F9DE17BF9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61CE4C-71C2-41F9-A157-8D2A0FEC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dc187-d970-46a5-91dd-249b0a2ea06d"/>
    <ds:schemaRef ds:uri="5992de91-f198-4810-bc30-f7254ec74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1841</Words>
  <Characters>10497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Helena Uležić</cp:lastModifiedBy>
  <cp:revision>35</cp:revision>
  <cp:lastPrinted>2026-02-27T11:09:00Z</cp:lastPrinted>
  <dcterms:created xsi:type="dcterms:W3CDTF">2026-02-24T08:50:00Z</dcterms:created>
  <dcterms:modified xsi:type="dcterms:W3CDTF">2026-03-04T12:45:00Z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0x0101005B5499E891176840BDFA0F3BDFECC919</vt:lpwstr>
  </property>
</Properties>
</file>